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55D" w:rsidRDefault="00EB055D" w:rsidP="00EB055D">
      <w:pPr>
        <w:spacing w:after="0"/>
        <w:jc w:val="center"/>
        <w:rPr>
          <w:rFonts w:ascii="Times New Roman" w:hAnsi="Times New Roman" w:cs="Times New Roman"/>
          <w:sz w:val="32"/>
          <w:szCs w:val="32"/>
        </w:rPr>
      </w:pPr>
      <w:r>
        <w:rPr>
          <w:rFonts w:ascii="Times New Roman" w:hAnsi="Times New Roman" w:cs="Times New Roman"/>
          <w:sz w:val="32"/>
          <w:szCs w:val="32"/>
        </w:rPr>
        <w:t>РОССИЙСКАЯ  ФЕДЕРАЦИЯ</w:t>
      </w:r>
    </w:p>
    <w:p w:rsidR="00EB055D" w:rsidRDefault="00EB055D" w:rsidP="00EB055D">
      <w:pPr>
        <w:spacing w:after="0"/>
        <w:jc w:val="center"/>
        <w:rPr>
          <w:rFonts w:ascii="Times New Roman" w:hAnsi="Times New Roman" w:cs="Times New Roman"/>
          <w:sz w:val="32"/>
          <w:szCs w:val="32"/>
        </w:rPr>
      </w:pPr>
      <w:r>
        <w:rPr>
          <w:rFonts w:ascii="Times New Roman" w:hAnsi="Times New Roman" w:cs="Times New Roman"/>
          <w:sz w:val="32"/>
          <w:szCs w:val="32"/>
        </w:rPr>
        <w:t>ИРКУТСКАЯ  ОБЛАСТЬ</w:t>
      </w:r>
    </w:p>
    <w:p w:rsidR="00EB055D" w:rsidRDefault="00EB055D" w:rsidP="00EB055D">
      <w:pPr>
        <w:spacing w:after="0"/>
        <w:jc w:val="center"/>
        <w:rPr>
          <w:rFonts w:ascii="Times New Roman" w:hAnsi="Times New Roman" w:cs="Times New Roman"/>
          <w:sz w:val="32"/>
          <w:szCs w:val="32"/>
        </w:rPr>
      </w:pPr>
      <w:r>
        <w:rPr>
          <w:rFonts w:ascii="Times New Roman" w:hAnsi="Times New Roman" w:cs="Times New Roman"/>
          <w:sz w:val="32"/>
          <w:szCs w:val="32"/>
        </w:rPr>
        <w:t>ЖИГАЛОВСКИЙ  РАЙОН</w:t>
      </w:r>
    </w:p>
    <w:p w:rsidR="00EB055D" w:rsidRDefault="00EB055D" w:rsidP="00EB055D">
      <w:pPr>
        <w:spacing w:after="0"/>
        <w:jc w:val="center"/>
        <w:rPr>
          <w:rFonts w:ascii="Times New Roman" w:hAnsi="Times New Roman" w:cs="Times New Roman"/>
          <w:b/>
          <w:sz w:val="32"/>
          <w:szCs w:val="32"/>
        </w:rPr>
      </w:pPr>
      <w:r>
        <w:rPr>
          <w:rFonts w:ascii="Times New Roman" w:hAnsi="Times New Roman" w:cs="Times New Roman"/>
          <w:b/>
          <w:sz w:val="32"/>
          <w:szCs w:val="32"/>
        </w:rPr>
        <w:t>ДУМА</w:t>
      </w:r>
    </w:p>
    <w:p w:rsidR="00EB055D" w:rsidRDefault="00EB055D" w:rsidP="00EB055D">
      <w:pPr>
        <w:spacing w:after="0"/>
        <w:jc w:val="center"/>
        <w:rPr>
          <w:rFonts w:ascii="Times New Roman" w:hAnsi="Times New Roman" w:cs="Times New Roman"/>
          <w:sz w:val="32"/>
          <w:szCs w:val="32"/>
        </w:rPr>
      </w:pPr>
      <w:r>
        <w:rPr>
          <w:rFonts w:ascii="Times New Roman" w:hAnsi="Times New Roman" w:cs="Times New Roman"/>
          <w:sz w:val="32"/>
          <w:szCs w:val="32"/>
        </w:rPr>
        <w:t xml:space="preserve"> (третьего созыва)</w:t>
      </w:r>
    </w:p>
    <w:p w:rsidR="00EB055D" w:rsidRDefault="00EB055D" w:rsidP="00EB055D">
      <w:pPr>
        <w:spacing w:after="0"/>
        <w:jc w:val="center"/>
        <w:rPr>
          <w:rFonts w:ascii="Times New Roman" w:hAnsi="Times New Roman" w:cs="Times New Roman"/>
          <w:b/>
          <w:sz w:val="28"/>
          <w:szCs w:val="28"/>
        </w:rPr>
      </w:pPr>
      <w:r>
        <w:rPr>
          <w:rFonts w:ascii="Times New Roman" w:hAnsi="Times New Roman" w:cs="Times New Roman"/>
          <w:b/>
          <w:sz w:val="28"/>
          <w:szCs w:val="28"/>
        </w:rPr>
        <w:t>Рудовского сельского поселения</w:t>
      </w:r>
    </w:p>
    <w:p w:rsidR="00EB055D" w:rsidRDefault="00EB055D" w:rsidP="00EB055D">
      <w:pPr>
        <w:spacing w:after="0"/>
        <w:jc w:val="center"/>
        <w:rPr>
          <w:rFonts w:ascii="Times New Roman" w:hAnsi="Times New Roman" w:cs="Times New Roman"/>
          <w:sz w:val="28"/>
          <w:szCs w:val="28"/>
        </w:rPr>
      </w:pPr>
      <w:r>
        <w:rPr>
          <w:rFonts w:ascii="Times New Roman" w:hAnsi="Times New Roman" w:cs="Times New Roman"/>
          <w:b/>
          <w:sz w:val="28"/>
          <w:szCs w:val="28"/>
        </w:rPr>
        <w:t>РЕШЕНИЕ</w:t>
      </w:r>
      <w:r>
        <w:rPr>
          <w:rFonts w:ascii="Times New Roman" w:hAnsi="Times New Roman" w:cs="Times New Roman"/>
          <w:sz w:val="28"/>
          <w:szCs w:val="28"/>
        </w:rPr>
        <w:t xml:space="preserve"> </w:t>
      </w:r>
    </w:p>
    <w:p w:rsidR="00EB055D" w:rsidRDefault="00EB055D" w:rsidP="00EB055D">
      <w:pPr>
        <w:spacing w:after="0"/>
        <w:jc w:val="center"/>
        <w:rPr>
          <w:rFonts w:ascii="Times New Roman" w:hAnsi="Times New Roman" w:cs="Times New Roman"/>
        </w:rPr>
      </w:pPr>
      <w:r>
        <w:rPr>
          <w:rFonts w:ascii="Times New Roman" w:hAnsi="Times New Roman" w:cs="Times New Roman"/>
        </w:rPr>
        <w:t>666419, с. Рудовка,  ул. Школьная, 4 тел. факс (839551) 22-4-81</w:t>
      </w:r>
    </w:p>
    <w:p w:rsidR="00EB055D" w:rsidRDefault="00EB055D" w:rsidP="00EB055D">
      <w:pPr>
        <w:spacing w:after="0"/>
        <w:jc w:val="center"/>
        <w:rPr>
          <w:rFonts w:ascii="Times New Roman" w:hAnsi="Times New Roman" w:cs="Times New Roman"/>
        </w:rPr>
      </w:pPr>
      <w:r>
        <w:rPr>
          <w:rFonts w:ascii="Times New Roman" w:hAnsi="Times New Roman" w:cs="Times New Roman"/>
          <w:sz w:val="24"/>
          <w:szCs w:val="24"/>
          <w:lang w:val="en-US"/>
        </w:rPr>
        <w:t>rud</w:t>
      </w:r>
      <w:r>
        <w:rPr>
          <w:rFonts w:ascii="Times New Roman" w:hAnsi="Times New Roman" w:cs="Times New Roman"/>
          <w:sz w:val="24"/>
          <w:szCs w:val="24"/>
        </w:rPr>
        <w:t>.</w:t>
      </w:r>
      <w:r>
        <w:rPr>
          <w:rFonts w:ascii="Times New Roman" w:hAnsi="Times New Roman" w:cs="Times New Roman"/>
          <w:sz w:val="24"/>
          <w:szCs w:val="24"/>
          <w:lang w:val="en-US"/>
        </w:rPr>
        <w:t>sel</w:t>
      </w:r>
      <w:r>
        <w:rPr>
          <w:rFonts w:ascii="Times New Roman" w:hAnsi="Times New Roman" w:cs="Times New Roman"/>
          <w:sz w:val="24"/>
          <w:szCs w:val="24"/>
        </w:rPr>
        <w:t>.</w:t>
      </w:r>
      <w:r>
        <w:rPr>
          <w:rFonts w:ascii="Times New Roman" w:hAnsi="Times New Roman" w:cs="Times New Roman"/>
          <w:sz w:val="24"/>
          <w:szCs w:val="24"/>
          <w:lang w:val="en-US"/>
        </w:rPr>
        <w:t>poselenie</w:t>
      </w:r>
      <w:r>
        <w:rPr>
          <w:rFonts w:ascii="Times New Roman" w:hAnsi="Times New Roman" w:cs="Times New Roman"/>
          <w:sz w:val="24"/>
          <w:szCs w:val="24"/>
        </w:rPr>
        <w:t xml:space="preserve">@ </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 xml:space="preserve">ru </w:t>
      </w:r>
    </w:p>
    <w:p w:rsidR="00EB055D" w:rsidRDefault="00EB055D" w:rsidP="00EB055D">
      <w:pPr>
        <w:spacing w:after="0"/>
        <w:ind w:left="360"/>
        <w:jc w:val="center"/>
        <w:rPr>
          <w:rFonts w:ascii="Times New Roman" w:hAnsi="Times New Roman" w:cs="Times New Roman"/>
          <w:b/>
          <w:sz w:val="32"/>
          <w:szCs w:val="32"/>
        </w:rPr>
      </w:pPr>
    </w:p>
    <w:p w:rsidR="00EB055D" w:rsidRDefault="00EB055D" w:rsidP="00EB055D">
      <w:pPr>
        <w:tabs>
          <w:tab w:val="left" w:pos="1560"/>
        </w:tabs>
        <w:spacing w:after="0"/>
        <w:rPr>
          <w:rFonts w:ascii="Times New Roman" w:hAnsi="Times New Roman" w:cs="Times New Roman"/>
        </w:rPr>
      </w:pPr>
    </w:p>
    <w:p w:rsidR="00EB055D" w:rsidRDefault="00EB055D" w:rsidP="00EB055D">
      <w:pPr>
        <w:tabs>
          <w:tab w:val="left" w:pos="1560"/>
        </w:tabs>
        <w:spacing w:after="0"/>
        <w:rPr>
          <w:rFonts w:ascii="Times New Roman" w:hAnsi="Times New Roman" w:cs="Times New Roman"/>
          <w:sz w:val="24"/>
          <w:szCs w:val="24"/>
        </w:rPr>
      </w:pPr>
      <w:r>
        <w:rPr>
          <w:rFonts w:ascii="Times New Roman" w:hAnsi="Times New Roman" w:cs="Times New Roman"/>
          <w:sz w:val="24"/>
          <w:szCs w:val="24"/>
        </w:rPr>
        <w:t>«18» июня 2013 г. № 65</w:t>
      </w:r>
    </w:p>
    <w:p w:rsidR="00EB055D" w:rsidRDefault="00EB055D" w:rsidP="00EB055D">
      <w:pPr>
        <w:spacing w:after="0"/>
        <w:rPr>
          <w:rFonts w:ascii="Times New Roman" w:hAnsi="Times New Roman" w:cs="Times New Roman"/>
        </w:rPr>
      </w:pPr>
    </w:p>
    <w:p w:rsidR="00EB055D" w:rsidRDefault="00EB055D" w:rsidP="00EB055D">
      <w:pPr>
        <w:spacing w:after="0"/>
        <w:rPr>
          <w:rFonts w:ascii="Times New Roman" w:hAnsi="Times New Roman" w:cs="Times New Roman"/>
        </w:rPr>
      </w:pPr>
    </w:p>
    <w:p w:rsidR="00EB055D" w:rsidRDefault="00EB055D" w:rsidP="00EB055D">
      <w:pPr>
        <w:spacing w:after="0"/>
        <w:ind w:firstLine="709"/>
        <w:rPr>
          <w:rFonts w:ascii="Times New Roman" w:hAnsi="Times New Roman" w:cs="Times New Roman"/>
          <w:b/>
          <w:bCs/>
          <w:sz w:val="24"/>
          <w:szCs w:val="24"/>
        </w:rPr>
      </w:pPr>
      <w:r>
        <w:rPr>
          <w:rFonts w:ascii="Times New Roman" w:hAnsi="Times New Roman" w:cs="Times New Roman"/>
          <w:b/>
          <w:sz w:val="24"/>
          <w:szCs w:val="24"/>
        </w:rPr>
        <w:t xml:space="preserve"> </w:t>
      </w:r>
      <w:r>
        <w:rPr>
          <w:rFonts w:ascii="Times New Roman" w:hAnsi="Times New Roman" w:cs="Times New Roman"/>
          <w:b/>
          <w:bCs/>
          <w:sz w:val="24"/>
          <w:szCs w:val="24"/>
        </w:rPr>
        <w:t>«</w:t>
      </w:r>
      <w:r>
        <w:rPr>
          <w:rFonts w:ascii="Times New Roman" w:hAnsi="Times New Roman" w:cs="Times New Roman"/>
          <w:b/>
          <w:bCs/>
          <w:iCs/>
          <w:sz w:val="24"/>
          <w:szCs w:val="24"/>
        </w:rPr>
        <w:t>Об утверждении Генерального плана</w:t>
      </w:r>
      <w:r>
        <w:rPr>
          <w:rFonts w:ascii="Times New Roman" w:hAnsi="Times New Roman" w:cs="Times New Roman"/>
          <w:b/>
          <w:bCs/>
          <w:i/>
          <w:iCs/>
          <w:sz w:val="24"/>
          <w:szCs w:val="24"/>
        </w:rPr>
        <w:t xml:space="preserve">  </w:t>
      </w:r>
    </w:p>
    <w:p w:rsidR="00EB055D" w:rsidRDefault="00EB055D" w:rsidP="00EB055D">
      <w:pPr>
        <w:spacing w:after="0"/>
        <w:ind w:firstLine="709"/>
        <w:rPr>
          <w:rFonts w:ascii="Times New Roman" w:hAnsi="Times New Roman" w:cs="Times New Roman"/>
          <w:b/>
          <w:bCs/>
          <w:sz w:val="24"/>
          <w:szCs w:val="24"/>
        </w:rPr>
      </w:pPr>
      <w:r>
        <w:rPr>
          <w:rFonts w:ascii="Times New Roman" w:hAnsi="Times New Roman" w:cs="Times New Roman"/>
          <w:b/>
          <w:bCs/>
          <w:sz w:val="24"/>
          <w:szCs w:val="24"/>
        </w:rPr>
        <w:t xml:space="preserve">  Рудовского муниципального</w:t>
      </w:r>
    </w:p>
    <w:p w:rsidR="00EB055D" w:rsidRDefault="00EB055D" w:rsidP="00EB055D">
      <w:pPr>
        <w:spacing w:after="0"/>
        <w:ind w:firstLine="709"/>
        <w:rPr>
          <w:rFonts w:ascii="Times New Roman" w:hAnsi="Times New Roman" w:cs="Times New Roman"/>
          <w:b/>
          <w:sz w:val="24"/>
          <w:szCs w:val="24"/>
        </w:rPr>
      </w:pPr>
      <w:r>
        <w:rPr>
          <w:rFonts w:ascii="Times New Roman" w:hAnsi="Times New Roman" w:cs="Times New Roman"/>
          <w:b/>
          <w:bCs/>
          <w:sz w:val="24"/>
          <w:szCs w:val="24"/>
        </w:rPr>
        <w:t xml:space="preserve">  образования Жигаловского района</w:t>
      </w:r>
    </w:p>
    <w:p w:rsidR="00EB055D" w:rsidRDefault="00EB055D" w:rsidP="00EB055D">
      <w:pPr>
        <w:spacing w:after="0"/>
        <w:ind w:firstLine="709"/>
        <w:rPr>
          <w:rFonts w:ascii="Times New Roman" w:hAnsi="Times New Roman" w:cs="Times New Roman"/>
          <w:b/>
          <w:sz w:val="24"/>
          <w:szCs w:val="24"/>
        </w:rPr>
      </w:pPr>
      <w:r>
        <w:rPr>
          <w:rFonts w:ascii="Times New Roman" w:hAnsi="Times New Roman" w:cs="Times New Roman"/>
          <w:b/>
          <w:bCs/>
          <w:sz w:val="24"/>
          <w:szCs w:val="24"/>
        </w:rPr>
        <w:t>  Иркутской области»</w:t>
      </w:r>
    </w:p>
    <w:p w:rsidR="00EB055D" w:rsidRDefault="00EB055D" w:rsidP="00EB055D">
      <w:pPr>
        <w:spacing w:after="0"/>
        <w:ind w:firstLine="709"/>
        <w:jc w:val="both"/>
        <w:rPr>
          <w:rFonts w:ascii="Times New Roman" w:hAnsi="Times New Roman" w:cs="Times New Roman"/>
          <w:sz w:val="24"/>
          <w:szCs w:val="24"/>
        </w:rPr>
      </w:pPr>
    </w:p>
    <w:p w:rsidR="00EB055D" w:rsidRDefault="00EB055D" w:rsidP="00EB05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Рассмотрев материалы предварительных согласований и проведенных публичных слушаний, проект «Генерального плана Рудовского муниципального образования Жигаловского района Иркутской области, разработанный ООО «Институт Территориального Планирования «ГРАД»», руководствуясь ст.24, ст.25 Градостроительного кодекса Российской Федерации, п. 20 ст.14 Федерального закона от 6.10.2003г. № 131-ФЗ «Об общих принципах организации местного самоуправления в Российской Федерации», Уставом Рудовского муниципального образования, протоколом публичных слушаний от 06.11.2012г.  № 2/1 </w:t>
      </w:r>
    </w:p>
    <w:p w:rsidR="00EB055D" w:rsidRDefault="00EB055D" w:rsidP="00EB055D">
      <w:pPr>
        <w:spacing w:after="0"/>
        <w:ind w:firstLine="709"/>
        <w:jc w:val="both"/>
        <w:rPr>
          <w:rFonts w:ascii="Times New Roman" w:hAnsi="Times New Roman" w:cs="Times New Roman"/>
          <w:sz w:val="24"/>
          <w:szCs w:val="24"/>
        </w:rPr>
      </w:pPr>
    </w:p>
    <w:p w:rsidR="00EB055D" w:rsidRDefault="00EB055D" w:rsidP="00EB055D">
      <w:pPr>
        <w:spacing w:after="0"/>
        <w:ind w:firstLine="709"/>
        <w:jc w:val="both"/>
        <w:rPr>
          <w:rFonts w:ascii="Times New Roman" w:hAnsi="Times New Roman" w:cs="Times New Roman"/>
          <w:sz w:val="24"/>
          <w:szCs w:val="24"/>
        </w:rPr>
      </w:pPr>
      <w:r>
        <w:rPr>
          <w:rFonts w:ascii="Times New Roman" w:hAnsi="Times New Roman" w:cs="Times New Roman"/>
          <w:sz w:val="24"/>
          <w:szCs w:val="24"/>
        </w:rPr>
        <w:t>Дума Рудовского муниципального образования решила:</w:t>
      </w:r>
    </w:p>
    <w:p w:rsidR="00EB055D" w:rsidRDefault="00EB055D" w:rsidP="00EB055D">
      <w:pPr>
        <w:spacing w:after="0"/>
        <w:ind w:firstLine="709"/>
        <w:jc w:val="both"/>
        <w:rPr>
          <w:rFonts w:ascii="Times New Roman" w:hAnsi="Times New Roman" w:cs="Times New Roman"/>
          <w:sz w:val="24"/>
          <w:szCs w:val="24"/>
        </w:rPr>
      </w:pPr>
    </w:p>
    <w:p w:rsidR="00EB055D" w:rsidRDefault="00EB055D" w:rsidP="00EB055D">
      <w:pPr>
        <w:pStyle w:val="a3"/>
        <w:numPr>
          <w:ilvl w:val="0"/>
          <w:numId w:val="1"/>
        </w:numPr>
        <w:autoSpaceDE w:val="0"/>
        <w:autoSpaceDN w:val="0"/>
        <w:adjustRightInd w:val="0"/>
        <w:jc w:val="both"/>
        <w:rPr>
          <w:sz w:val="24"/>
          <w:szCs w:val="24"/>
        </w:rPr>
      </w:pPr>
      <w:r>
        <w:rPr>
          <w:sz w:val="24"/>
          <w:szCs w:val="24"/>
        </w:rPr>
        <w:t>Утвердить Генеральный план Рудовского муниципального образования Жигаловского района  Иркутской области (приложение 1).</w:t>
      </w:r>
    </w:p>
    <w:p w:rsidR="00EB055D" w:rsidRDefault="00EB055D" w:rsidP="00EB055D">
      <w:pPr>
        <w:pStyle w:val="a3"/>
        <w:numPr>
          <w:ilvl w:val="0"/>
          <w:numId w:val="1"/>
        </w:numPr>
        <w:autoSpaceDE w:val="0"/>
        <w:autoSpaceDN w:val="0"/>
        <w:adjustRightInd w:val="0"/>
        <w:jc w:val="both"/>
        <w:rPr>
          <w:sz w:val="24"/>
          <w:szCs w:val="24"/>
        </w:rPr>
      </w:pPr>
      <w:r>
        <w:rPr>
          <w:sz w:val="24"/>
          <w:szCs w:val="24"/>
        </w:rPr>
        <w:t>Направить в Управление Росреестра по Иркутской области копию настоящего решения, а также материалы, необходимые для  постановки на кадастровый учёт границ Рудовского муниципального образования в срок, предусмотренный законодательством РФ.</w:t>
      </w:r>
    </w:p>
    <w:p w:rsidR="00EB055D" w:rsidRDefault="00EB055D" w:rsidP="00EB055D">
      <w:pPr>
        <w:pStyle w:val="a3"/>
        <w:numPr>
          <w:ilvl w:val="0"/>
          <w:numId w:val="1"/>
        </w:numPr>
        <w:autoSpaceDE w:val="0"/>
        <w:autoSpaceDN w:val="0"/>
        <w:adjustRightInd w:val="0"/>
        <w:jc w:val="both"/>
        <w:rPr>
          <w:rFonts w:eastAsia="Calibri"/>
          <w:sz w:val="24"/>
          <w:szCs w:val="24"/>
          <w:lang w:eastAsia="en-US"/>
        </w:rPr>
      </w:pPr>
      <w:r>
        <w:rPr>
          <w:rFonts w:eastAsia="Calibri"/>
          <w:sz w:val="24"/>
          <w:szCs w:val="24"/>
          <w:lang w:eastAsia="en-US"/>
        </w:rPr>
        <w:t>Настоящее решение опубликовать в информационном листе «Рудовский Вестник» и разместить на официальном сайте администрации Рудовского МО (</w:t>
      </w:r>
      <w:r>
        <w:rPr>
          <w:rFonts w:eastAsia="Calibri"/>
          <w:sz w:val="24"/>
          <w:szCs w:val="24"/>
          <w:lang w:val="en-US" w:eastAsia="en-US"/>
        </w:rPr>
        <w:t>rudovskoemo</w:t>
      </w:r>
      <w:r>
        <w:rPr>
          <w:rFonts w:eastAsia="Calibri"/>
          <w:sz w:val="24"/>
          <w:szCs w:val="24"/>
          <w:lang w:eastAsia="en-US"/>
        </w:rPr>
        <w:t>1663.</w:t>
      </w:r>
      <w:r>
        <w:rPr>
          <w:rFonts w:eastAsia="Calibri"/>
          <w:sz w:val="24"/>
          <w:szCs w:val="24"/>
          <w:lang w:val="en-US" w:eastAsia="en-US"/>
        </w:rPr>
        <w:t>ucoz</w:t>
      </w:r>
      <w:r>
        <w:rPr>
          <w:rFonts w:eastAsia="Calibri"/>
          <w:sz w:val="24"/>
          <w:szCs w:val="24"/>
          <w:lang w:eastAsia="en-US"/>
        </w:rPr>
        <w:t>.</w:t>
      </w:r>
      <w:r>
        <w:rPr>
          <w:rFonts w:eastAsia="Calibri"/>
          <w:sz w:val="24"/>
          <w:szCs w:val="24"/>
          <w:lang w:val="en-US" w:eastAsia="en-US"/>
        </w:rPr>
        <w:t>ru</w:t>
      </w:r>
      <w:r>
        <w:rPr>
          <w:rFonts w:eastAsia="Calibri"/>
          <w:sz w:val="24"/>
          <w:szCs w:val="24"/>
          <w:lang w:eastAsia="en-US"/>
        </w:rPr>
        <w:t>).</w:t>
      </w:r>
    </w:p>
    <w:p w:rsidR="00EB055D" w:rsidRDefault="00EB055D" w:rsidP="00EB055D">
      <w:pPr>
        <w:pStyle w:val="a3"/>
        <w:numPr>
          <w:ilvl w:val="0"/>
          <w:numId w:val="1"/>
        </w:numPr>
        <w:autoSpaceDE w:val="0"/>
        <w:autoSpaceDN w:val="0"/>
        <w:adjustRightInd w:val="0"/>
        <w:jc w:val="both"/>
        <w:rPr>
          <w:rFonts w:eastAsia="Calibri"/>
          <w:sz w:val="24"/>
          <w:szCs w:val="24"/>
          <w:lang w:eastAsia="en-US"/>
        </w:rPr>
      </w:pPr>
      <w:r>
        <w:rPr>
          <w:rFonts w:eastAsia="Calibri"/>
          <w:sz w:val="24"/>
          <w:szCs w:val="24"/>
          <w:lang w:eastAsia="en-US"/>
        </w:rPr>
        <w:t>Настоящее решение вступает в силу со дня его официального опубликования.</w:t>
      </w:r>
    </w:p>
    <w:p w:rsidR="00EB055D" w:rsidRDefault="00EB055D" w:rsidP="00EB055D">
      <w:pPr>
        <w:pStyle w:val="a3"/>
        <w:numPr>
          <w:ilvl w:val="0"/>
          <w:numId w:val="1"/>
        </w:numPr>
        <w:autoSpaceDE w:val="0"/>
        <w:autoSpaceDN w:val="0"/>
        <w:adjustRightInd w:val="0"/>
        <w:jc w:val="both"/>
        <w:rPr>
          <w:rFonts w:eastAsia="Calibri"/>
          <w:sz w:val="24"/>
          <w:szCs w:val="24"/>
          <w:lang w:eastAsia="en-US"/>
        </w:rPr>
      </w:pPr>
      <w:r>
        <w:rPr>
          <w:rFonts w:eastAsia="Calibri"/>
          <w:sz w:val="24"/>
          <w:szCs w:val="24"/>
          <w:lang w:eastAsia="en-US"/>
        </w:rPr>
        <w:t>Контроль за исполнением данного решения оставляю за собой.</w:t>
      </w:r>
    </w:p>
    <w:p w:rsidR="00EB055D" w:rsidRDefault="00EB055D" w:rsidP="00EB055D">
      <w:pPr>
        <w:pStyle w:val="a3"/>
        <w:autoSpaceDE w:val="0"/>
        <w:autoSpaceDN w:val="0"/>
        <w:adjustRightInd w:val="0"/>
        <w:ind w:left="709"/>
        <w:jc w:val="both"/>
        <w:rPr>
          <w:rFonts w:eastAsia="Calibri"/>
          <w:sz w:val="24"/>
          <w:szCs w:val="24"/>
          <w:lang w:eastAsia="en-US"/>
        </w:rPr>
      </w:pPr>
    </w:p>
    <w:p w:rsidR="00EB055D" w:rsidRDefault="00EB055D" w:rsidP="00EB055D">
      <w:pPr>
        <w:pStyle w:val="a3"/>
        <w:autoSpaceDE w:val="0"/>
        <w:autoSpaceDN w:val="0"/>
        <w:adjustRightInd w:val="0"/>
        <w:ind w:left="1069"/>
        <w:jc w:val="both"/>
        <w:rPr>
          <w:rFonts w:eastAsia="Calibri"/>
          <w:sz w:val="24"/>
          <w:szCs w:val="24"/>
          <w:lang w:eastAsia="en-US"/>
        </w:rPr>
      </w:pPr>
    </w:p>
    <w:p w:rsidR="00EB055D" w:rsidRDefault="00EB055D" w:rsidP="00EB05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B055D" w:rsidRDefault="00EB055D" w:rsidP="00EB05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Глава Рудовского сельского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Л.В. Рудых</w:t>
      </w:r>
    </w:p>
    <w:p w:rsidR="00EB055D" w:rsidRDefault="00EB055D" w:rsidP="00EB055D">
      <w:pPr>
        <w:spacing w:after="0"/>
        <w:rPr>
          <w:rFonts w:ascii="Times New Roman" w:hAnsi="Times New Roman" w:cs="Times New Roman"/>
        </w:rPr>
      </w:pPr>
    </w:p>
    <w:p w:rsidR="007C4E5D" w:rsidRDefault="007C4E5D"/>
    <w:sectPr w:rsidR="007C4E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42119"/>
    <w:multiLevelType w:val="hybridMultilevel"/>
    <w:tmpl w:val="589CCAD2"/>
    <w:lvl w:ilvl="0" w:tplc="5766412A">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B055D"/>
    <w:rsid w:val="007C4E5D"/>
    <w:rsid w:val="00EB0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55D"/>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6600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2015-04-02T07:22:00Z</dcterms:created>
  <dcterms:modified xsi:type="dcterms:W3CDTF">2015-04-02T07:22:00Z</dcterms:modified>
</cp:coreProperties>
</file>