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3E" w:rsidRPr="00C83FA2" w:rsidRDefault="0087463E" w:rsidP="00483C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463E" w:rsidRPr="00C83FA2" w:rsidRDefault="0087463E" w:rsidP="00483C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>ИРКУТСКАЯ  ОБЛАСТЬ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>ЖИГАЛОВСКИЙ  РАЙОН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>Рудовского муниципального образования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3B92">
        <w:rPr>
          <w:rFonts w:ascii="Times New Roman" w:eastAsia="Calibri" w:hAnsi="Times New Roman" w:cs="Times New Roman"/>
          <w:sz w:val="24"/>
          <w:szCs w:val="24"/>
        </w:rPr>
        <w:t xml:space="preserve">666419,  </w:t>
      </w:r>
      <w:proofErr w:type="gramStart"/>
      <w:r w:rsidRPr="00223B92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23B9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223B92">
        <w:rPr>
          <w:rFonts w:ascii="Times New Roman" w:eastAsia="Calibri" w:hAnsi="Times New Roman" w:cs="Times New Roman"/>
          <w:sz w:val="24"/>
          <w:szCs w:val="24"/>
        </w:rPr>
        <w:t>Рудовка</w:t>
      </w:r>
      <w:proofErr w:type="gramEnd"/>
      <w:r w:rsidRPr="00223B92">
        <w:rPr>
          <w:rFonts w:ascii="Times New Roman" w:eastAsia="Calibri" w:hAnsi="Times New Roman" w:cs="Times New Roman"/>
          <w:sz w:val="24"/>
          <w:szCs w:val="24"/>
        </w:rPr>
        <w:t>, ул. Школьная 3/2,  тел/факс: 8 (39551)  22-</w:t>
      </w:r>
      <w:r w:rsidRPr="00223B92">
        <w:rPr>
          <w:rFonts w:eastAsia="Calibri"/>
          <w:sz w:val="24"/>
          <w:szCs w:val="24"/>
        </w:rPr>
        <w:t xml:space="preserve"> </w:t>
      </w:r>
      <w:r w:rsidRPr="00223B92">
        <w:rPr>
          <w:rFonts w:ascii="Times New Roman" w:eastAsia="Calibri" w:hAnsi="Times New Roman" w:cs="Times New Roman"/>
          <w:sz w:val="24"/>
          <w:szCs w:val="24"/>
        </w:rPr>
        <w:t>4-67</w:t>
      </w:r>
    </w:p>
    <w:p w:rsidR="00223B92" w:rsidRPr="00223B92" w:rsidRDefault="00223B92" w:rsidP="00223B9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23B92">
        <w:rPr>
          <w:rFonts w:ascii="Times New Roman" w:eastAsia="Calibri" w:hAnsi="Times New Roman" w:cs="Times New Roman"/>
          <w:sz w:val="24"/>
          <w:szCs w:val="24"/>
          <w:lang w:val="en-US"/>
        </w:rPr>
        <w:t>rud</w:t>
      </w:r>
      <w:proofErr w:type="spellEnd"/>
      <w:r w:rsidRPr="00223B9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3B92">
        <w:rPr>
          <w:rFonts w:ascii="Times New Roman" w:eastAsia="Calibri" w:hAnsi="Times New Roman" w:cs="Times New Roman"/>
          <w:sz w:val="24"/>
          <w:szCs w:val="24"/>
          <w:lang w:val="en-US"/>
        </w:rPr>
        <w:t>sel</w:t>
      </w:r>
      <w:proofErr w:type="spellEnd"/>
      <w:r w:rsidRPr="00223B9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3B92">
        <w:rPr>
          <w:rFonts w:ascii="Times New Roman" w:eastAsia="Calibri" w:hAnsi="Times New Roman" w:cs="Times New Roman"/>
          <w:sz w:val="24"/>
          <w:szCs w:val="24"/>
          <w:lang w:val="en-US"/>
        </w:rPr>
        <w:t>poselenie</w:t>
      </w:r>
      <w:proofErr w:type="spellEnd"/>
      <w:r w:rsidRPr="00223B92">
        <w:rPr>
          <w:rFonts w:ascii="Times New Roman" w:eastAsia="Calibri" w:hAnsi="Times New Roman" w:cs="Times New Roman"/>
          <w:sz w:val="24"/>
          <w:szCs w:val="24"/>
        </w:rPr>
        <w:t>@</w:t>
      </w:r>
      <w:r w:rsidRPr="00223B9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223B92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223B92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B92">
        <w:rPr>
          <w:rFonts w:ascii="Times New Roman" w:hAnsi="Times New Roman" w:cs="Times New Roman"/>
          <w:sz w:val="24"/>
          <w:szCs w:val="24"/>
        </w:rPr>
        <w:t xml:space="preserve">« 09 » июля 2015 г. № 23  </w:t>
      </w: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3B92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комиссии по предоставлению (выделению) земельных участков, находящихся в муниципальной собственности или государственная собственность на которые не разграничена, расположенных на территории</w:t>
      </w:r>
      <w:r w:rsidRPr="00223B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Рудовского муниципального образования </w:t>
      </w: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B92" w:rsidRPr="00223B92" w:rsidRDefault="00223B92" w:rsidP="00223B92">
      <w:pPr>
        <w:spacing w:after="0"/>
        <w:jc w:val="both"/>
        <w:rPr>
          <w:rFonts w:ascii="Times New Roman" w:eastAsia="Arial Unicode MS" w:hAnsi="Times New Roman" w:cs="Times New Roman"/>
          <w:b/>
          <w:spacing w:val="5"/>
          <w:sz w:val="24"/>
          <w:szCs w:val="24"/>
        </w:rPr>
      </w:pPr>
      <w:r w:rsidRPr="00223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B9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B92">
        <w:rPr>
          <w:rStyle w:val="1"/>
          <w:rFonts w:ascii="Times New Roman" w:hAnsi="Times New Roman" w:cs="Times New Roman"/>
          <w:sz w:val="24"/>
          <w:szCs w:val="24"/>
        </w:rPr>
        <w:t>В целях реализации полномочий органов местного самоуправления по распоряжению земельными</w:t>
      </w:r>
      <w:r w:rsidRPr="00223B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 w:cs="Times New Roman"/>
          <w:sz w:val="24"/>
          <w:szCs w:val="24"/>
        </w:rPr>
        <w:t>участками, на основании ст.ст. 9-11 Земельного кодекса Российской Федерации, руководствуясь Уставо</w:t>
      </w:r>
      <w:r>
        <w:rPr>
          <w:rStyle w:val="1"/>
          <w:rFonts w:ascii="Times New Roman" w:hAnsi="Times New Roman" w:cs="Times New Roman"/>
          <w:sz w:val="24"/>
          <w:szCs w:val="24"/>
        </w:rPr>
        <w:t>м Рудовского</w:t>
      </w:r>
      <w:r w:rsidRPr="00223B92">
        <w:rPr>
          <w:rStyle w:val="1"/>
          <w:rFonts w:ascii="Times New Roman" w:hAnsi="Times New Roman" w:cs="Times New Roman"/>
          <w:sz w:val="24"/>
          <w:szCs w:val="24"/>
        </w:rPr>
        <w:t xml:space="preserve"> муниципального образования, </w:t>
      </w:r>
      <w:r w:rsidRPr="00223B92">
        <w:rPr>
          <w:rFonts w:ascii="Times New Roman" w:hAnsi="Times New Roman" w:cs="Times New Roman"/>
          <w:sz w:val="24"/>
          <w:szCs w:val="24"/>
        </w:rPr>
        <w:t xml:space="preserve">Администрация Рудовского муниципального образования </w:t>
      </w:r>
      <w:r w:rsidRPr="00223B9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B92">
        <w:rPr>
          <w:rFonts w:ascii="Times New Roman" w:hAnsi="Times New Roman" w:cs="Times New Roman"/>
          <w:sz w:val="24"/>
          <w:szCs w:val="24"/>
        </w:rPr>
        <w:t>Утвердить Положение о комиссии по предоставлению (выделению) земельных участков находящихся в муниципальной собственности  или государственная собственность на которые не разграничена, расположенных на территории Рудовского</w:t>
      </w:r>
      <w:r w:rsidRPr="00223B92">
        <w:rPr>
          <w:rStyle w:val="1"/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223B92">
        <w:rPr>
          <w:rFonts w:ascii="Times New Roman" w:hAnsi="Times New Roman" w:cs="Times New Roman"/>
          <w:sz w:val="24"/>
          <w:szCs w:val="24"/>
        </w:rPr>
        <w:t xml:space="preserve"> (</w:t>
      </w:r>
      <w:hyperlink w:anchor="sub_9991" w:history="1">
        <w:r w:rsidRPr="00223B92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Приложение N 1</w:t>
        </w:r>
      </w:hyperlink>
      <w:r w:rsidRPr="00223B92">
        <w:rPr>
          <w:rFonts w:ascii="Times New Roman" w:hAnsi="Times New Roman" w:cs="Times New Roman"/>
          <w:sz w:val="24"/>
          <w:szCs w:val="24"/>
        </w:rPr>
        <w:t>).</w:t>
      </w:r>
    </w:p>
    <w:p w:rsidR="00223B92" w:rsidRPr="00223B92" w:rsidRDefault="00223B92" w:rsidP="00223B92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B92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опубликованию (обнародованию) </w:t>
      </w:r>
      <w:proofErr w:type="gramStart"/>
      <w:r w:rsidRPr="00223B9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3B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3B92" w:rsidRPr="00223B92" w:rsidRDefault="00223B92" w:rsidP="00223B9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B9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223B92">
        <w:rPr>
          <w:rFonts w:ascii="Times New Roman" w:hAnsi="Times New Roman" w:cs="Times New Roman"/>
          <w:sz w:val="24"/>
          <w:szCs w:val="24"/>
        </w:rPr>
        <w:t>листе</w:t>
      </w:r>
      <w:proofErr w:type="gramEnd"/>
      <w:r w:rsidRPr="00223B92">
        <w:rPr>
          <w:rFonts w:ascii="Times New Roman" w:hAnsi="Times New Roman" w:cs="Times New Roman"/>
          <w:sz w:val="24"/>
          <w:szCs w:val="24"/>
        </w:rPr>
        <w:t xml:space="preserve"> «Рудовский Вестник» и на официальном сайте Рудовского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B92">
        <w:rPr>
          <w:rFonts w:ascii="Times New Roman" w:hAnsi="Times New Roman" w:cs="Times New Roman"/>
          <w:sz w:val="24"/>
          <w:szCs w:val="24"/>
        </w:rPr>
        <w:t>муниципального образования в сети интернет (</w:t>
      </w:r>
      <w:proofErr w:type="spellStart"/>
      <w:r w:rsidRPr="00223B92">
        <w:rPr>
          <w:rFonts w:ascii="Times New Roman" w:hAnsi="Times New Roman" w:cs="Times New Roman"/>
          <w:sz w:val="24"/>
          <w:szCs w:val="24"/>
          <w:lang w:val="en-US"/>
        </w:rPr>
        <w:t>rudovskoemo</w:t>
      </w:r>
      <w:proofErr w:type="spellEnd"/>
      <w:r w:rsidRPr="00223B92">
        <w:rPr>
          <w:rFonts w:ascii="Times New Roman" w:hAnsi="Times New Roman" w:cs="Times New Roman"/>
          <w:sz w:val="24"/>
          <w:szCs w:val="24"/>
        </w:rPr>
        <w:t>1663.</w:t>
      </w:r>
      <w:proofErr w:type="spellStart"/>
      <w:r w:rsidRPr="00223B92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223B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23B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23B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23B92" w:rsidRPr="00223B92" w:rsidRDefault="00223B92" w:rsidP="00223B92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3B92">
        <w:rPr>
          <w:rFonts w:ascii="Times New Roman" w:hAnsi="Times New Roman" w:cs="Times New Roman"/>
          <w:sz w:val="24"/>
          <w:szCs w:val="24"/>
        </w:rPr>
        <w:t>Настоящее постановление вступает в законную силу с момента его официального</w:t>
      </w:r>
      <w:r w:rsidRPr="00223B92">
        <w:rPr>
          <w:sz w:val="24"/>
          <w:szCs w:val="24"/>
        </w:rPr>
        <w:t xml:space="preserve"> </w:t>
      </w:r>
    </w:p>
    <w:p w:rsidR="00223B92" w:rsidRPr="00223B92" w:rsidRDefault="00223B92" w:rsidP="00223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B92">
        <w:rPr>
          <w:sz w:val="24"/>
          <w:szCs w:val="24"/>
        </w:rPr>
        <w:t xml:space="preserve">  </w:t>
      </w:r>
      <w:r w:rsidRPr="00223B92">
        <w:rPr>
          <w:rFonts w:ascii="Times New Roman" w:hAnsi="Times New Roman" w:cs="Times New Roman"/>
          <w:sz w:val="24"/>
          <w:szCs w:val="24"/>
        </w:rPr>
        <w:t>опубликования (обнародования).</w:t>
      </w:r>
    </w:p>
    <w:p w:rsidR="00223B92" w:rsidRPr="00223B92" w:rsidRDefault="00223B92" w:rsidP="00223B92">
      <w:pPr>
        <w:widowControl w:val="0"/>
        <w:numPr>
          <w:ilvl w:val="0"/>
          <w:numId w:val="5"/>
        </w:numPr>
        <w:suppressAutoHyphens/>
        <w:spacing w:after="0"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223B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3B9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B92">
        <w:rPr>
          <w:rFonts w:ascii="Times New Roman" w:hAnsi="Times New Roman" w:cs="Times New Roman"/>
          <w:bCs/>
          <w:sz w:val="24"/>
          <w:szCs w:val="24"/>
        </w:rPr>
        <w:t xml:space="preserve">Глава Рудовского </w:t>
      </w:r>
      <w:r w:rsidRPr="00223B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</w:t>
      </w:r>
      <w:r w:rsidRPr="00223B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Л.В.</w:t>
      </w:r>
      <w:proofErr w:type="gramStart"/>
      <w:r w:rsidRPr="00223B92">
        <w:rPr>
          <w:rFonts w:ascii="Times New Roman" w:hAnsi="Times New Roman" w:cs="Times New Roman"/>
          <w:sz w:val="24"/>
          <w:szCs w:val="24"/>
        </w:rPr>
        <w:t>Рудых</w:t>
      </w:r>
      <w:proofErr w:type="gramEnd"/>
      <w:r w:rsidRPr="00223B9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23B92" w:rsidRPr="00223B92" w:rsidRDefault="00223B92" w:rsidP="00223B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463E" w:rsidRDefault="0087463E" w:rsidP="00483C01">
      <w:pPr>
        <w:pStyle w:val="a3"/>
        <w:rPr>
          <w:rFonts w:ascii="Times New Roman" w:hAnsi="Times New Roman" w:cs="Times New Roman"/>
        </w:rPr>
      </w:pPr>
    </w:p>
    <w:p w:rsidR="0087463E" w:rsidRDefault="0087463E" w:rsidP="00483C01">
      <w:pPr>
        <w:pStyle w:val="a3"/>
        <w:rPr>
          <w:rFonts w:ascii="Times New Roman" w:hAnsi="Times New Roman" w:cs="Times New Roman"/>
        </w:rPr>
      </w:pPr>
    </w:p>
    <w:p w:rsidR="0087463E" w:rsidRDefault="0087463E" w:rsidP="00483C01">
      <w:pPr>
        <w:pStyle w:val="a3"/>
        <w:rPr>
          <w:rFonts w:ascii="Times New Roman" w:hAnsi="Times New Roman" w:cs="Times New Roman"/>
        </w:rPr>
      </w:pPr>
    </w:p>
    <w:p w:rsidR="0087463E" w:rsidRDefault="0087463E" w:rsidP="00483C01">
      <w:pPr>
        <w:pStyle w:val="a3"/>
        <w:rPr>
          <w:rFonts w:ascii="Times New Roman" w:hAnsi="Times New Roman" w:cs="Times New Roman"/>
        </w:rPr>
      </w:pPr>
    </w:p>
    <w:p w:rsidR="00C83FA2" w:rsidRDefault="00C83FA2" w:rsidP="00483C01">
      <w:pPr>
        <w:pStyle w:val="a3"/>
        <w:rPr>
          <w:rFonts w:ascii="Times New Roman" w:hAnsi="Times New Roman" w:cs="Times New Roman"/>
        </w:rPr>
      </w:pPr>
    </w:p>
    <w:p w:rsidR="00223B92" w:rsidRPr="00223B92" w:rsidRDefault="00223B92" w:rsidP="00223B92">
      <w:pPr>
        <w:pStyle w:val="4"/>
        <w:shd w:val="clear" w:color="auto" w:fill="auto"/>
        <w:spacing w:before="0" w:after="0" w:line="254" w:lineRule="exact"/>
        <w:ind w:left="6500" w:right="220"/>
        <w:jc w:val="right"/>
        <w:rPr>
          <w:rStyle w:val="1"/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223B92" w:rsidRPr="00223B92" w:rsidRDefault="00223B92" w:rsidP="00223B92">
      <w:pPr>
        <w:pStyle w:val="4"/>
        <w:shd w:val="clear" w:color="auto" w:fill="auto"/>
        <w:spacing w:before="0" w:after="0" w:line="254" w:lineRule="exact"/>
        <w:ind w:right="220"/>
        <w:jc w:val="right"/>
        <w:rPr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t xml:space="preserve">к 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/>
          <w:sz w:val="24"/>
          <w:szCs w:val="24"/>
        </w:rPr>
        <w:t>Постановлению</w:t>
      </w:r>
      <w:r w:rsidRPr="00223B92">
        <w:rPr>
          <w:rFonts w:ascii="Times New Roman" w:hAnsi="Times New Roman"/>
          <w:sz w:val="24"/>
          <w:szCs w:val="24"/>
        </w:rPr>
        <w:t xml:space="preserve"> Рудовского</w:t>
      </w:r>
      <w:r w:rsidRPr="00223B92">
        <w:rPr>
          <w:rStyle w:val="1"/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223B92">
        <w:rPr>
          <w:rFonts w:ascii="Times New Roman" w:hAnsi="Times New Roman"/>
          <w:sz w:val="24"/>
          <w:szCs w:val="24"/>
        </w:rPr>
        <w:t xml:space="preserve"> </w:t>
      </w:r>
    </w:p>
    <w:p w:rsidR="00223B92" w:rsidRPr="00223B92" w:rsidRDefault="00223B92" w:rsidP="00223B92">
      <w:pPr>
        <w:pStyle w:val="4"/>
        <w:shd w:val="clear" w:color="auto" w:fill="auto"/>
        <w:spacing w:before="0" w:after="0" w:line="254" w:lineRule="exact"/>
        <w:ind w:right="220"/>
        <w:jc w:val="right"/>
        <w:rPr>
          <w:rStyle w:val="1"/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t>от « 09 » июля 2015 года № 23</w:t>
      </w:r>
    </w:p>
    <w:p w:rsidR="00223B92" w:rsidRPr="00223B92" w:rsidRDefault="00223B92" w:rsidP="00223B92">
      <w:pPr>
        <w:pStyle w:val="4"/>
        <w:shd w:val="clear" w:color="auto" w:fill="auto"/>
        <w:spacing w:before="0" w:after="0" w:line="254" w:lineRule="exact"/>
        <w:ind w:left="6500" w:right="220"/>
        <w:jc w:val="right"/>
        <w:rPr>
          <w:rStyle w:val="1"/>
          <w:rFonts w:ascii="Times New Roman" w:hAnsi="Times New Roman"/>
          <w:sz w:val="24"/>
          <w:szCs w:val="24"/>
        </w:rPr>
      </w:pPr>
    </w:p>
    <w:p w:rsidR="00C83FA2" w:rsidRDefault="00C83FA2" w:rsidP="00483C01">
      <w:pPr>
        <w:pStyle w:val="a3"/>
        <w:rPr>
          <w:rFonts w:ascii="Times New Roman" w:hAnsi="Times New Roman" w:cs="Times New Roman"/>
        </w:rPr>
      </w:pPr>
    </w:p>
    <w:p w:rsidR="00223B92" w:rsidRPr="00223B92" w:rsidRDefault="00223B92" w:rsidP="00223B92">
      <w:pPr>
        <w:pStyle w:val="4"/>
        <w:shd w:val="clear" w:color="auto" w:fill="auto"/>
        <w:spacing w:before="0" w:after="180" w:line="100" w:lineRule="atLeast"/>
        <w:ind w:right="500"/>
        <w:jc w:val="center"/>
        <w:rPr>
          <w:rStyle w:val="1"/>
          <w:rFonts w:ascii="Times New Roman" w:hAnsi="Times New Roman"/>
          <w:b/>
          <w:sz w:val="24"/>
          <w:szCs w:val="24"/>
        </w:rPr>
      </w:pPr>
      <w:r w:rsidRPr="00223B92">
        <w:rPr>
          <w:rStyle w:val="1"/>
          <w:rFonts w:ascii="Times New Roman" w:hAnsi="Times New Roman"/>
          <w:b/>
          <w:sz w:val="24"/>
          <w:szCs w:val="24"/>
        </w:rPr>
        <w:t>ПОЛОЖЕНИЕ</w:t>
      </w:r>
      <w:r w:rsidRPr="00223B92">
        <w:rPr>
          <w:rStyle w:val="1"/>
          <w:rFonts w:ascii="Times New Roman" w:hAnsi="Times New Roman"/>
          <w:b/>
          <w:sz w:val="24"/>
          <w:szCs w:val="24"/>
        </w:rPr>
        <w:br/>
        <w:t xml:space="preserve"> о  Комиссии по предоставлению (выделению) земельных участков,</w:t>
      </w:r>
      <w:r w:rsidRPr="00223B92">
        <w:rPr>
          <w:rFonts w:ascii="Times New Roman" w:hAnsi="Times New Roman"/>
          <w:b/>
          <w:sz w:val="24"/>
          <w:szCs w:val="24"/>
        </w:rPr>
        <w:t xml:space="preserve"> </w:t>
      </w:r>
      <w:r w:rsidRPr="00223B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23B92">
        <w:rPr>
          <w:rFonts w:ascii="Times New Roman" w:hAnsi="Times New Roman"/>
          <w:b/>
          <w:sz w:val="24"/>
          <w:szCs w:val="24"/>
        </w:rPr>
        <w:t>находящихся в муниципальной собственности  или государственная собственность на которые не разграничена, расположенных на территории Рудовского</w:t>
      </w:r>
      <w:r w:rsidRPr="00223B92">
        <w:rPr>
          <w:rStyle w:val="1"/>
          <w:rFonts w:ascii="Times New Roman" w:hAnsi="Times New Roman"/>
          <w:b/>
          <w:sz w:val="24"/>
          <w:szCs w:val="24"/>
        </w:rPr>
        <w:t xml:space="preserve"> муниципального образования</w:t>
      </w:r>
    </w:p>
    <w:p w:rsidR="00223B92" w:rsidRDefault="00223B92" w:rsidP="00223B92">
      <w:pPr>
        <w:pStyle w:val="4"/>
        <w:shd w:val="clear" w:color="auto" w:fill="auto"/>
        <w:spacing w:before="0" w:after="240" w:line="100" w:lineRule="atLeast"/>
        <w:ind w:left="60" w:right="220" w:firstLine="42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Настоящее Положение в соответствии с законодательством Российской Федерации определяет порядок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создания и деятельности  комиссии по предоставлению (выделению) земельных участков, находящихся в муниципальной собственности  или государственная собственность на которые не разграничена, расположенных на территории Рудовского муниципального образования                (далее 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комиссия по предоставлению (выделению) земельных участков).</w:t>
      </w:r>
    </w:p>
    <w:p w:rsidR="00223B92" w:rsidRDefault="00223B92" w:rsidP="00223B92">
      <w:pPr>
        <w:pStyle w:val="4"/>
        <w:shd w:val="clear" w:color="auto" w:fill="auto"/>
        <w:spacing w:before="0" w:after="275" w:line="100" w:lineRule="atLeast"/>
        <w:ind w:right="500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1. Общие положения</w:t>
      </w:r>
    </w:p>
    <w:p w:rsidR="00223B92" w:rsidRDefault="00223B92" w:rsidP="00223B92">
      <w:pPr>
        <w:pStyle w:val="4"/>
        <w:numPr>
          <w:ilvl w:val="1"/>
          <w:numId w:val="9"/>
        </w:numPr>
        <w:shd w:val="clear" w:color="auto" w:fill="auto"/>
        <w:tabs>
          <w:tab w:val="left" w:pos="1182"/>
        </w:tabs>
        <w:spacing w:before="0" w:after="0" w:line="100" w:lineRule="atLeast"/>
        <w:ind w:right="22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В рамках предоставленных полномочий комиссия по предоставлению (выделению) земельных участков является постоянно действующим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коллегиальным органом, наделена процессуальной самостоятельностью в принятии решений,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уполномочена принимать решения рекомендательного характера по вопросам предоставления земельных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участков на территории Рудовского муниципального образования.</w:t>
      </w:r>
    </w:p>
    <w:p w:rsidR="00223B92" w:rsidRDefault="00223B92" w:rsidP="00223B92">
      <w:pPr>
        <w:pStyle w:val="4"/>
        <w:numPr>
          <w:ilvl w:val="1"/>
          <w:numId w:val="9"/>
        </w:numPr>
        <w:shd w:val="clear" w:color="auto" w:fill="auto"/>
        <w:tabs>
          <w:tab w:val="left" w:pos="1182"/>
        </w:tabs>
        <w:spacing w:before="0" w:after="0" w:line="100" w:lineRule="atLeast"/>
        <w:ind w:right="220"/>
        <w:rPr>
          <w:rStyle w:val="1"/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t>В своей деятельности комиссия по предоставлению (выделению) земельных участков руководствуется действующим законодательством</w:t>
      </w:r>
      <w:r w:rsidRPr="00223B92">
        <w:rPr>
          <w:rFonts w:ascii="Times New Roman" w:hAnsi="Times New Roman"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/>
          <w:sz w:val="24"/>
          <w:szCs w:val="24"/>
        </w:rPr>
        <w:t>Российской Федерации, Иркутской области, нормативно-правовыми актами Рудовского</w:t>
      </w:r>
      <w:r w:rsidRPr="00223B92">
        <w:rPr>
          <w:rFonts w:ascii="Times New Roman" w:hAnsi="Times New Roman"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/>
          <w:sz w:val="24"/>
          <w:szCs w:val="24"/>
        </w:rPr>
        <w:t>муниципального образования, иными нормативно-правовыми актами и настоящим Положением.</w:t>
      </w:r>
    </w:p>
    <w:p w:rsidR="00223B92" w:rsidRDefault="00223B92" w:rsidP="00223B92">
      <w:pPr>
        <w:pStyle w:val="4"/>
        <w:numPr>
          <w:ilvl w:val="1"/>
          <w:numId w:val="9"/>
        </w:numPr>
        <w:shd w:val="clear" w:color="auto" w:fill="auto"/>
        <w:tabs>
          <w:tab w:val="left" w:pos="1182"/>
        </w:tabs>
        <w:spacing w:before="0" w:after="0" w:line="100" w:lineRule="atLeast"/>
        <w:ind w:right="220"/>
        <w:rPr>
          <w:rStyle w:val="1"/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t>Комиссия по предоставлению (выделению) земельных участков подотчетна главе Рудовского муниципального</w:t>
      </w:r>
      <w:r w:rsidRPr="00223B92">
        <w:rPr>
          <w:rFonts w:ascii="Times New Roman" w:hAnsi="Times New Roman"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/>
          <w:sz w:val="24"/>
          <w:szCs w:val="24"/>
        </w:rPr>
        <w:t>образования.</w:t>
      </w:r>
    </w:p>
    <w:p w:rsidR="00223B92" w:rsidRDefault="00223B92" w:rsidP="00223B92">
      <w:pPr>
        <w:pStyle w:val="4"/>
        <w:numPr>
          <w:ilvl w:val="1"/>
          <w:numId w:val="9"/>
        </w:numPr>
        <w:shd w:val="clear" w:color="auto" w:fill="auto"/>
        <w:tabs>
          <w:tab w:val="left" w:pos="1182"/>
        </w:tabs>
        <w:spacing w:before="0" w:after="0" w:line="100" w:lineRule="atLeast"/>
        <w:ind w:right="220"/>
        <w:rPr>
          <w:rStyle w:val="1"/>
          <w:rFonts w:ascii="Times New Roman" w:hAnsi="Times New Roman"/>
          <w:sz w:val="24"/>
          <w:szCs w:val="24"/>
        </w:rPr>
      </w:pPr>
      <w:r w:rsidRPr="00223B92">
        <w:rPr>
          <w:rStyle w:val="1"/>
          <w:rFonts w:ascii="Times New Roman" w:hAnsi="Times New Roman"/>
          <w:sz w:val="24"/>
          <w:szCs w:val="24"/>
        </w:rPr>
        <w:t xml:space="preserve">Состав  комиссии по предоставлению (выделению) земельных участков утверждается  распоряжением главы Рудовского муниципального образования. </w:t>
      </w:r>
    </w:p>
    <w:p w:rsidR="00223B92" w:rsidRDefault="00223B92" w:rsidP="00223B92">
      <w:pPr>
        <w:pStyle w:val="4"/>
        <w:shd w:val="clear" w:color="auto" w:fill="auto"/>
        <w:tabs>
          <w:tab w:val="left" w:pos="1182"/>
        </w:tabs>
        <w:spacing w:before="0" w:after="0" w:line="100" w:lineRule="atLeast"/>
        <w:ind w:left="780" w:right="220"/>
        <w:rPr>
          <w:rStyle w:val="1"/>
          <w:rFonts w:ascii="Times New Roman" w:hAnsi="Times New Roman"/>
          <w:sz w:val="24"/>
          <w:szCs w:val="24"/>
        </w:rPr>
      </w:pPr>
    </w:p>
    <w:p w:rsidR="00223B92" w:rsidRDefault="00223B92" w:rsidP="002A7D4F">
      <w:pPr>
        <w:pStyle w:val="4"/>
        <w:shd w:val="clear" w:color="auto" w:fill="auto"/>
        <w:tabs>
          <w:tab w:val="left" w:pos="1182"/>
        </w:tabs>
        <w:spacing w:before="0" w:after="0" w:line="100" w:lineRule="atLeast"/>
        <w:ind w:right="220"/>
        <w:rPr>
          <w:rStyle w:val="1"/>
          <w:rFonts w:ascii="Times New Roman" w:hAnsi="Times New Roman"/>
          <w:sz w:val="24"/>
          <w:szCs w:val="24"/>
        </w:rPr>
      </w:pPr>
    </w:p>
    <w:p w:rsidR="00223B92" w:rsidRDefault="00223B92" w:rsidP="00223B92">
      <w:pPr>
        <w:pStyle w:val="4"/>
        <w:shd w:val="clear" w:color="auto" w:fill="auto"/>
        <w:tabs>
          <w:tab w:val="left" w:pos="4450"/>
        </w:tabs>
        <w:spacing w:before="0" w:after="334" w:line="100" w:lineRule="atLeast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2. Основные задачи и функции</w:t>
      </w:r>
    </w:p>
    <w:p w:rsidR="00223B92" w:rsidRDefault="00223B92" w:rsidP="00223B92">
      <w:pPr>
        <w:pStyle w:val="4"/>
        <w:shd w:val="clear" w:color="auto" w:fill="auto"/>
        <w:spacing w:before="0" w:after="0" w:line="100" w:lineRule="atLeast"/>
        <w:ind w:left="142" w:right="22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2.1. </w:t>
      </w:r>
      <w:r w:rsidR="002A7D4F">
        <w:rPr>
          <w:rStyle w:val="1"/>
          <w:rFonts w:ascii="Times New Roman" w:hAnsi="Times New Roman"/>
          <w:sz w:val="24"/>
          <w:szCs w:val="24"/>
        </w:rPr>
        <w:t xml:space="preserve">   </w:t>
      </w:r>
      <w:r w:rsidRPr="00223B92">
        <w:rPr>
          <w:rStyle w:val="1"/>
          <w:rFonts w:ascii="Times New Roman" w:hAnsi="Times New Roman"/>
          <w:sz w:val="24"/>
          <w:szCs w:val="24"/>
        </w:rPr>
        <w:t>Основными задачами комиссии по предо</w:t>
      </w:r>
      <w:r>
        <w:rPr>
          <w:rStyle w:val="1"/>
          <w:rFonts w:ascii="Times New Roman" w:hAnsi="Times New Roman"/>
          <w:sz w:val="24"/>
          <w:szCs w:val="24"/>
        </w:rPr>
        <w:t xml:space="preserve">ставлению (выделению) 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земельных</w:t>
      </w:r>
      <w:proofErr w:type="gramEnd"/>
      <w:r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223B92" w:rsidRDefault="00223B92" w:rsidP="00223B92">
      <w:pPr>
        <w:pStyle w:val="4"/>
        <w:shd w:val="clear" w:color="auto" w:fill="auto"/>
        <w:spacing w:before="0" w:after="0" w:line="100" w:lineRule="atLeast"/>
        <w:ind w:left="142" w:right="22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 </w:t>
      </w:r>
      <w:r w:rsidR="002A7D4F">
        <w:rPr>
          <w:rStyle w:val="1"/>
          <w:rFonts w:ascii="Times New Roman" w:hAnsi="Times New Roman"/>
          <w:sz w:val="24"/>
          <w:szCs w:val="24"/>
        </w:rPr>
        <w:t xml:space="preserve">  </w:t>
      </w:r>
      <w:r>
        <w:rPr>
          <w:rStyle w:val="1"/>
          <w:rFonts w:ascii="Times New Roman" w:hAnsi="Times New Roman"/>
          <w:sz w:val="24"/>
          <w:szCs w:val="24"/>
        </w:rPr>
        <w:t xml:space="preserve"> </w:t>
      </w:r>
      <w:r w:rsidRPr="00223B92">
        <w:rPr>
          <w:rStyle w:val="1"/>
          <w:rFonts w:ascii="Times New Roman" w:hAnsi="Times New Roman"/>
          <w:sz w:val="24"/>
          <w:szCs w:val="24"/>
        </w:rPr>
        <w:t>участков являются:</w:t>
      </w:r>
      <w:r w:rsidR="002A7D4F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2A7D4F" w:rsidRPr="00223B92" w:rsidRDefault="002A7D4F" w:rsidP="00223B92">
      <w:pPr>
        <w:pStyle w:val="4"/>
        <w:shd w:val="clear" w:color="auto" w:fill="auto"/>
        <w:spacing w:before="0" w:after="0" w:line="100" w:lineRule="atLeast"/>
        <w:ind w:left="142" w:right="220"/>
        <w:rPr>
          <w:rStyle w:val="1"/>
          <w:rFonts w:ascii="Times New Roman" w:hAnsi="Times New Roman"/>
          <w:sz w:val="24"/>
          <w:szCs w:val="24"/>
        </w:rPr>
      </w:pPr>
    </w:p>
    <w:p w:rsidR="00223B92" w:rsidRDefault="00223B92" w:rsidP="00223B92">
      <w:pPr>
        <w:pStyle w:val="4"/>
        <w:numPr>
          <w:ilvl w:val="2"/>
          <w:numId w:val="7"/>
        </w:numPr>
        <w:shd w:val="clear" w:color="auto" w:fill="auto"/>
        <w:tabs>
          <w:tab w:val="left" w:pos="1567"/>
        </w:tabs>
        <w:spacing w:before="0" w:after="147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Обеспечение согласованных действий органов государственной власти и органов местного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самоуправления в решении вопросов, связанных с распоряжением земельными участками.</w:t>
      </w:r>
    </w:p>
    <w:p w:rsidR="00223B92" w:rsidRDefault="00223B92" w:rsidP="00223B92">
      <w:pPr>
        <w:pStyle w:val="4"/>
        <w:numPr>
          <w:ilvl w:val="2"/>
          <w:numId w:val="7"/>
        </w:numPr>
        <w:shd w:val="clear" w:color="auto" w:fill="auto"/>
        <w:tabs>
          <w:tab w:val="left" w:pos="1567"/>
        </w:tabs>
        <w:spacing w:before="0" w:after="147" w:line="100" w:lineRule="atLeast"/>
        <w:rPr>
          <w:rStyle w:val="1"/>
          <w:rFonts w:ascii="Times New Roman" w:hAnsi="Times New Roman"/>
          <w:sz w:val="24"/>
          <w:szCs w:val="24"/>
        </w:rPr>
      </w:pPr>
      <w:r w:rsidRPr="00692165">
        <w:rPr>
          <w:rStyle w:val="1"/>
          <w:rFonts w:ascii="Times New Roman" w:hAnsi="Times New Roman"/>
          <w:sz w:val="24"/>
          <w:szCs w:val="24"/>
        </w:rPr>
        <w:t xml:space="preserve"> Соблюдение интересов граждан Российской Федерации, Российской Федерации, Иркутской</w:t>
      </w:r>
      <w:r w:rsidRPr="00692165">
        <w:rPr>
          <w:rFonts w:ascii="Times New Roman" w:hAnsi="Times New Roman"/>
          <w:sz w:val="24"/>
          <w:szCs w:val="24"/>
        </w:rPr>
        <w:t xml:space="preserve">      </w:t>
      </w:r>
      <w:r w:rsidRPr="00692165">
        <w:rPr>
          <w:rStyle w:val="1"/>
          <w:rFonts w:ascii="Times New Roman" w:hAnsi="Times New Roman"/>
          <w:sz w:val="24"/>
          <w:szCs w:val="24"/>
        </w:rPr>
        <w:t>области, Рудовского муниципального образования при предоставлении земельных участков.</w:t>
      </w:r>
    </w:p>
    <w:p w:rsidR="002A7D4F" w:rsidRDefault="002A7D4F" w:rsidP="002A7D4F">
      <w:pPr>
        <w:pStyle w:val="4"/>
        <w:shd w:val="clear" w:color="auto" w:fill="auto"/>
        <w:tabs>
          <w:tab w:val="left" w:pos="1567"/>
        </w:tabs>
        <w:spacing w:before="0" w:after="147" w:line="100" w:lineRule="atLeast"/>
        <w:ind w:left="1680"/>
        <w:rPr>
          <w:rStyle w:val="1"/>
          <w:rFonts w:ascii="Times New Roman" w:hAnsi="Times New Roman"/>
          <w:sz w:val="24"/>
          <w:szCs w:val="24"/>
        </w:rPr>
      </w:pPr>
    </w:p>
    <w:p w:rsidR="002A7D4F" w:rsidRDefault="002A7D4F" w:rsidP="002A7D4F">
      <w:pPr>
        <w:pStyle w:val="4"/>
        <w:shd w:val="clear" w:color="auto" w:fill="auto"/>
        <w:tabs>
          <w:tab w:val="left" w:pos="1567"/>
        </w:tabs>
        <w:spacing w:before="0" w:after="147" w:line="100" w:lineRule="atLeast"/>
        <w:ind w:left="1680"/>
        <w:rPr>
          <w:rStyle w:val="1"/>
          <w:rFonts w:ascii="Times New Roman" w:hAnsi="Times New Roman"/>
          <w:sz w:val="24"/>
          <w:szCs w:val="24"/>
        </w:rPr>
      </w:pPr>
    </w:p>
    <w:p w:rsidR="002A7D4F" w:rsidRDefault="002A7D4F" w:rsidP="002A7D4F">
      <w:pPr>
        <w:pStyle w:val="4"/>
        <w:shd w:val="clear" w:color="auto" w:fill="auto"/>
        <w:tabs>
          <w:tab w:val="left" w:pos="1567"/>
        </w:tabs>
        <w:spacing w:before="0" w:after="147" w:line="100" w:lineRule="atLeast"/>
        <w:ind w:left="1680"/>
        <w:rPr>
          <w:rStyle w:val="1"/>
          <w:rFonts w:ascii="Times New Roman" w:hAnsi="Times New Roman"/>
          <w:sz w:val="24"/>
          <w:szCs w:val="24"/>
        </w:rPr>
      </w:pPr>
    </w:p>
    <w:p w:rsidR="002A7D4F" w:rsidRPr="002A7D4F" w:rsidRDefault="002A7D4F" w:rsidP="002A7D4F">
      <w:pPr>
        <w:pStyle w:val="4"/>
        <w:numPr>
          <w:ilvl w:val="1"/>
          <w:numId w:val="7"/>
        </w:numPr>
        <w:shd w:val="clear" w:color="auto" w:fill="auto"/>
        <w:tabs>
          <w:tab w:val="left" w:pos="1567"/>
        </w:tabs>
        <w:spacing w:before="0" w:after="147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lastRenderedPageBreak/>
        <w:t xml:space="preserve">Комиссия </w:t>
      </w:r>
      <w:r w:rsidRPr="009212B3">
        <w:rPr>
          <w:rStyle w:val="1"/>
          <w:rFonts w:ascii="Times New Roman" w:hAnsi="Times New Roman"/>
          <w:sz w:val="24"/>
          <w:szCs w:val="24"/>
        </w:rPr>
        <w:t xml:space="preserve">по предоставлению (выделению) земельных участков в </w:t>
      </w:r>
      <w:r>
        <w:rPr>
          <w:rStyle w:val="1"/>
          <w:rFonts w:ascii="Times New Roman" w:hAnsi="Times New Roman"/>
          <w:sz w:val="24"/>
          <w:szCs w:val="24"/>
        </w:rPr>
        <w:t xml:space="preserve">   </w:t>
      </w:r>
      <w:r w:rsidRPr="009212B3">
        <w:rPr>
          <w:rStyle w:val="1"/>
          <w:rFonts w:ascii="Times New Roman" w:hAnsi="Times New Roman"/>
          <w:sz w:val="24"/>
          <w:szCs w:val="24"/>
        </w:rPr>
        <w:t>соответствии с возложенными на нее задачами принимает следующие</w:t>
      </w:r>
      <w:r w:rsidRPr="009212B3">
        <w:rPr>
          <w:rFonts w:ascii="Times New Roman" w:hAnsi="Times New Roman"/>
          <w:sz w:val="24"/>
          <w:szCs w:val="24"/>
        </w:rPr>
        <w:t xml:space="preserve"> </w:t>
      </w:r>
      <w:r w:rsidRPr="009212B3">
        <w:rPr>
          <w:rStyle w:val="1"/>
          <w:rFonts w:ascii="Times New Roman" w:hAnsi="Times New Roman"/>
          <w:sz w:val="24"/>
          <w:szCs w:val="24"/>
        </w:rPr>
        <w:t>решения:</w:t>
      </w:r>
    </w:p>
    <w:p w:rsidR="00223B92" w:rsidRDefault="00223B92" w:rsidP="002A7D4F">
      <w:pPr>
        <w:pStyle w:val="4"/>
        <w:shd w:val="clear" w:color="auto" w:fill="auto"/>
        <w:tabs>
          <w:tab w:val="left" w:pos="1062"/>
        </w:tabs>
        <w:spacing w:before="0" w:after="0" w:line="254" w:lineRule="exact"/>
        <w:ind w:left="20" w:right="40" w:firstLine="68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- о предварительном согласовании предоставления земельного участка;</w:t>
      </w:r>
    </w:p>
    <w:p w:rsidR="00223B92" w:rsidRDefault="002A7D4F" w:rsidP="002A7D4F">
      <w:pPr>
        <w:pStyle w:val="4"/>
        <w:shd w:val="clear" w:color="auto" w:fill="auto"/>
        <w:spacing w:before="0" w:after="0" w:line="254" w:lineRule="exact"/>
        <w:ind w:left="687" w:right="4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- </w:t>
      </w:r>
      <w:r w:rsidR="00223B92">
        <w:rPr>
          <w:rStyle w:val="1"/>
          <w:rFonts w:ascii="Times New Roman" w:hAnsi="Times New Roman"/>
          <w:sz w:val="24"/>
          <w:szCs w:val="24"/>
        </w:rPr>
        <w:t>о предоставлении земельного участка на торгах, либо о предоставлении земельных участков без</w:t>
      </w:r>
      <w:r w:rsidR="00223B92">
        <w:rPr>
          <w:rFonts w:ascii="Times New Roman" w:hAnsi="Times New Roman"/>
          <w:sz w:val="24"/>
          <w:szCs w:val="24"/>
        </w:rPr>
        <w:t xml:space="preserve"> </w:t>
      </w:r>
      <w:r w:rsidR="00223B92">
        <w:rPr>
          <w:rStyle w:val="1"/>
          <w:rFonts w:ascii="Times New Roman" w:hAnsi="Times New Roman"/>
          <w:sz w:val="24"/>
          <w:szCs w:val="24"/>
        </w:rPr>
        <w:t>проведения торгов;</w:t>
      </w:r>
    </w:p>
    <w:p w:rsidR="00223B92" w:rsidRDefault="00223B92" w:rsidP="002A7D4F">
      <w:pPr>
        <w:pStyle w:val="4"/>
        <w:shd w:val="clear" w:color="auto" w:fill="auto"/>
        <w:spacing w:before="0" w:after="0" w:line="254" w:lineRule="exact"/>
        <w:ind w:left="729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-об условиях предоставления земельного участка без проведения торгов;</w:t>
      </w:r>
    </w:p>
    <w:p w:rsidR="00223B92" w:rsidRDefault="00223B92" w:rsidP="002A7D4F">
      <w:pPr>
        <w:pStyle w:val="4"/>
        <w:shd w:val="clear" w:color="auto" w:fill="auto"/>
        <w:spacing w:before="0" w:after="0" w:line="254" w:lineRule="exact"/>
        <w:ind w:left="687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-об установлении невозможности размещения объекта;</w:t>
      </w:r>
    </w:p>
    <w:p w:rsidR="002A7D4F" w:rsidRDefault="00223B92" w:rsidP="002A7D4F">
      <w:pPr>
        <w:pStyle w:val="4"/>
        <w:shd w:val="clear" w:color="auto" w:fill="auto"/>
        <w:spacing w:before="0" w:after="0" w:line="254" w:lineRule="exact"/>
        <w:ind w:left="20" w:right="40" w:firstLine="68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-об ином варианте размещения объекта, в случае установления невозможности </w:t>
      </w:r>
      <w:r w:rsidR="002A7D4F">
        <w:rPr>
          <w:rStyle w:val="1"/>
          <w:rFonts w:ascii="Times New Roman" w:hAnsi="Times New Roman"/>
          <w:sz w:val="24"/>
          <w:szCs w:val="24"/>
        </w:rPr>
        <w:t xml:space="preserve">   </w:t>
      </w:r>
    </w:p>
    <w:p w:rsidR="00223B92" w:rsidRDefault="002A7D4F" w:rsidP="002A7D4F">
      <w:pPr>
        <w:pStyle w:val="4"/>
        <w:shd w:val="clear" w:color="auto" w:fill="auto"/>
        <w:spacing w:before="0" w:after="0" w:line="254" w:lineRule="exact"/>
        <w:ind w:left="20" w:right="40" w:firstLine="68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размещения </w:t>
      </w:r>
      <w:r w:rsidR="00223B92">
        <w:rPr>
          <w:rStyle w:val="1"/>
          <w:rFonts w:ascii="Times New Roman" w:hAnsi="Times New Roman"/>
          <w:sz w:val="24"/>
          <w:szCs w:val="24"/>
        </w:rPr>
        <w:t xml:space="preserve">предварительно согласованного </w:t>
      </w:r>
      <w:r>
        <w:rPr>
          <w:rStyle w:val="1"/>
          <w:rFonts w:ascii="Times New Roman" w:hAnsi="Times New Roman"/>
          <w:sz w:val="24"/>
          <w:szCs w:val="24"/>
        </w:rPr>
        <w:t xml:space="preserve">  </w:t>
      </w:r>
      <w:r w:rsidR="00223B92">
        <w:rPr>
          <w:rStyle w:val="1"/>
          <w:rFonts w:ascii="Times New Roman" w:hAnsi="Times New Roman"/>
          <w:sz w:val="24"/>
          <w:szCs w:val="24"/>
        </w:rPr>
        <w:t>места размещения объекта;</w:t>
      </w:r>
    </w:p>
    <w:p w:rsidR="00223B92" w:rsidRDefault="00223B92" w:rsidP="002A7D4F">
      <w:pPr>
        <w:pStyle w:val="4"/>
        <w:shd w:val="clear" w:color="auto" w:fill="auto"/>
        <w:spacing w:before="0" w:after="0" w:line="254" w:lineRule="exact"/>
        <w:ind w:left="715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-об условиях и порядке заключения договора аренды земельного участка на новый срок;</w:t>
      </w:r>
    </w:p>
    <w:p w:rsidR="00223B92" w:rsidRDefault="00223B92" w:rsidP="002A7D4F">
      <w:pPr>
        <w:pStyle w:val="4"/>
        <w:shd w:val="clear" w:color="auto" w:fill="auto"/>
        <w:spacing w:before="0" w:after="0" w:line="254" w:lineRule="exact"/>
        <w:ind w:left="715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-об отказе в заключение договора аренды земельного участка на новый срок.</w:t>
      </w:r>
    </w:p>
    <w:p w:rsidR="00223B92" w:rsidRDefault="00223B92" w:rsidP="002A7D4F">
      <w:pPr>
        <w:pStyle w:val="2"/>
        <w:shd w:val="clear" w:color="auto" w:fill="auto"/>
        <w:tabs>
          <w:tab w:val="right" w:pos="10932"/>
        </w:tabs>
        <w:spacing w:after="0" w:line="100" w:lineRule="atLeast"/>
        <w:ind w:left="6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Перечень функций является исчерпывающим. Иные функции комиссия по предоставлению (выделению) земельных участков может выполнять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исключительно по поручению главы Рудовского муниципального образования.</w:t>
      </w:r>
      <w:r w:rsidR="002A7D4F">
        <w:rPr>
          <w:rStyle w:val="1"/>
          <w:rFonts w:ascii="Times New Roman" w:hAnsi="Times New Roman"/>
          <w:sz w:val="24"/>
          <w:szCs w:val="24"/>
        </w:rPr>
        <w:t xml:space="preserve"> </w:t>
      </w:r>
    </w:p>
    <w:p w:rsidR="002A7D4F" w:rsidRDefault="002A7D4F" w:rsidP="002A7D4F">
      <w:pPr>
        <w:pStyle w:val="2"/>
        <w:shd w:val="clear" w:color="auto" w:fill="auto"/>
        <w:tabs>
          <w:tab w:val="right" w:pos="10932"/>
        </w:tabs>
        <w:spacing w:after="0" w:line="100" w:lineRule="atLeast"/>
        <w:ind w:left="60"/>
        <w:rPr>
          <w:rStyle w:val="1"/>
          <w:rFonts w:ascii="Times New Roman" w:hAnsi="Times New Roman"/>
          <w:sz w:val="24"/>
          <w:szCs w:val="24"/>
        </w:rPr>
      </w:pPr>
    </w:p>
    <w:p w:rsidR="002A7D4F" w:rsidRDefault="002A7D4F" w:rsidP="002A7D4F">
      <w:pPr>
        <w:pStyle w:val="4"/>
        <w:numPr>
          <w:ilvl w:val="1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Комиссия по предоставлению (выделению) земельных участков вправе:</w:t>
      </w:r>
    </w:p>
    <w:p w:rsidR="002A7D4F" w:rsidRDefault="002A7D4F" w:rsidP="002A7D4F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2A7D4F">
        <w:rPr>
          <w:rStyle w:val="1"/>
          <w:rFonts w:ascii="Times New Roman" w:hAnsi="Times New Roman"/>
          <w:sz w:val="24"/>
          <w:szCs w:val="24"/>
        </w:rPr>
        <w:t>При принятии решений в пределах своей компетенции Комиссия по предоставлению (выделению) земельных участков вправе привлекать к</w:t>
      </w:r>
      <w:r w:rsidRPr="002A7D4F">
        <w:rPr>
          <w:rFonts w:ascii="Times New Roman" w:hAnsi="Times New Roman"/>
          <w:sz w:val="24"/>
          <w:szCs w:val="24"/>
        </w:rPr>
        <w:t xml:space="preserve"> </w:t>
      </w:r>
      <w:r w:rsidRPr="002A7D4F">
        <w:rPr>
          <w:rStyle w:val="1"/>
          <w:rFonts w:ascii="Times New Roman" w:hAnsi="Times New Roman"/>
          <w:sz w:val="24"/>
          <w:szCs w:val="24"/>
        </w:rPr>
        <w:t>участию в проводимых ею мероприятиях отдельных специалистов.</w:t>
      </w:r>
    </w:p>
    <w:p w:rsidR="002A7D4F" w:rsidRDefault="002A7D4F" w:rsidP="002A7D4F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2A7D4F">
        <w:rPr>
          <w:rStyle w:val="1"/>
          <w:rFonts w:ascii="Times New Roman" w:hAnsi="Times New Roman"/>
          <w:sz w:val="24"/>
          <w:szCs w:val="24"/>
        </w:rPr>
        <w:t>Обращаться к главе Рудовского муниципального образования по вопросам, относящимся к ее</w:t>
      </w:r>
      <w:r w:rsidRPr="002A7D4F">
        <w:rPr>
          <w:rFonts w:ascii="Times New Roman" w:hAnsi="Times New Roman"/>
          <w:sz w:val="24"/>
          <w:szCs w:val="24"/>
        </w:rPr>
        <w:t xml:space="preserve"> </w:t>
      </w:r>
      <w:r w:rsidRPr="002A7D4F">
        <w:rPr>
          <w:rStyle w:val="1"/>
          <w:rFonts w:ascii="Times New Roman" w:hAnsi="Times New Roman"/>
          <w:sz w:val="24"/>
          <w:szCs w:val="24"/>
        </w:rPr>
        <w:t>компетенции.</w:t>
      </w:r>
    </w:p>
    <w:p w:rsidR="002A7D4F" w:rsidRDefault="002A7D4F" w:rsidP="002A7D4F">
      <w:pPr>
        <w:pStyle w:val="4"/>
        <w:shd w:val="clear" w:color="auto" w:fill="auto"/>
        <w:spacing w:before="0" w:after="0" w:line="100" w:lineRule="atLeast"/>
        <w:ind w:left="1680"/>
        <w:rPr>
          <w:rStyle w:val="1"/>
          <w:rFonts w:ascii="Times New Roman" w:hAnsi="Times New Roman"/>
          <w:sz w:val="24"/>
          <w:szCs w:val="24"/>
        </w:rPr>
      </w:pPr>
    </w:p>
    <w:p w:rsidR="002A7D4F" w:rsidRPr="002A7D4F" w:rsidRDefault="002A7D4F" w:rsidP="002A7D4F">
      <w:pPr>
        <w:pStyle w:val="4"/>
        <w:shd w:val="clear" w:color="auto" w:fill="auto"/>
        <w:spacing w:before="0" w:after="0" w:line="100" w:lineRule="atLeast"/>
        <w:ind w:left="1680"/>
        <w:rPr>
          <w:rStyle w:val="1"/>
          <w:rFonts w:ascii="Times New Roman" w:hAnsi="Times New Roman"/>
          <w:sz w:val="24"/>
          <w:szCs w:val="24"/>
        </w:rPr>
      </w:pPr>
    </w:p>
    <w:p w:rsidR="002A7D4F" w:rsidRPr="003D2C9E" w:rsidRDefault="002A7D4F" w:rsidP="003D2C9E">
      <w:pPr>
        <w:pStyle w:val="4"/>
        <w:numPr>
          <w:ilvl w:val="0"/>
          <w:numId w:val="7"/>
        </w:numPr>
        <w:shd w:val="clear" w:color="auto" w:fill="auto"/>
        <w:tabs>
          <w:tab w:val="left" w:pos="3692"/>
        </w:tabs>
        <w:spacing w:before="0" w:after="275" w:line="100" w:lineRule="atLeast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Полномочия органов комиссии по </w:t>
      </w:r>
      <w:r>
        <w:rPr>
          <w:rStyle w:val="1"/>
          <w:rFonts w:ascii="Times New Roman" w:hAnsi="Times New Roman"/>
          <w:sz w:val="24"/>
          <w:szCs w:val="24"/>
        </w:rPr>
        <w:br/>
        <w:t>предоставлению (выделению) земельных участков.</w:t>
      </w:r>
    </w:p>
    <w:p w:rsidR="002A7D4F" w:rsidRDefault="002A7D4F" w:rsidP="002A7D4F">
      <w:pPr>
        <w:pStyle w:val="4"/>
        <w:numPr>
          <w:ilvl w:val="1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ind w:left="380" w:firstLine="46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Председатель комиссии по предоставлению (выделению) земельных участков: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Назначает дату, время и место заседания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Председательствует на заседаниях  комиссии и организует ее работу.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Участвует в голосовании при вынесении решения.</w:t>
      </w:r>
    </w:p>
    <w:p w:rsidR="002A7D4F" w:rsidRPr="003D2C9E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Приглашает на заседания  комиссии заинтересованных лиц.</w:t>
      </w:r>
    </w:p>
    <w:p w:rsidR="002A7D4F" w:rsidRDefault="002A7D4F" w:rsidP="003D2C9E">
      <w:pPr>
        <w:pStyle w:val="4"/>
        <w:numPr>
          <w:ilvl w:val="1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Члены  комиссии по предоставлению (выделению) земельных участков: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Участвуют в работе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Участвуют в голосовании при вынесении решения.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Имеют право выражать особое мнение.</w:t>
      </w:r>
    </w:p>
    <w:p w:rsidR="002A7D4F" w:rsidRPr="003D2C9E" w:rsidRDefault="002A7D4F" w:rsidP="003D2C9E">
      <w:pPr>
        <w:pStyle w:val="4"/>
        <w:numPr>
          <w:ilvl w:val="2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Осуществляет иные полномочия, возникающие по вопросам деятельности  комиссии.</w:t>
      </w:r>
    </w:p>
    <w:p w:rsidR="002A7D4F" w:rsidRDefault="002A7D4F" w:rsidP="003D2C9E">
      <w:pPr>
        <w:pStyle w:val="4"/>
        <w:numPr>
          <w:ilvl w:val="1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Секретарь комиссии по предоставлению (выделению) земельных участков: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Осуществляет регистрацию, хранение и систематизацию документации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Оформляет протоколы и выписки из протоколов по результатам заседания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Выполняет поручения председателя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Осуществляет подготовку материалов к заседаниям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Возглавляет работу с заявлениями и жалобами граждан и юридических лиц, возникающие по</w:t>
      </w:r>
      <w:r w:rsidRPr="003D2C9E">
        <w:rPr>
          <w:rFonts w:ascii="Times New Roman" w:hAnsi="Times New Roman"/>
          <w:sz w:val="24"/>
          <w:szCs w:val="24"/>
        </w:rPr>
        <w:t xml:space="preserve"> </w:t>
      </w:r>
      <w:r w:rsidRPr="003D2C9E">
        <w:rPr>
          <w:rStyle w:val="1"/>
          <w:rFonts w:ascii="Times New Roman" w:hAnsi="Times New Roman"/>
          <w:sz w:val="24"/>
          <w:szCs w:val="24"/>
        </w:rPr>
        <w:t>вопросам деятельности  комиссии.</w:t>
      </w:r>
    </w:p>
    <w:p w:rsidR="002A7D4F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Участвует в голосовании при вынесении решения.</w:t>
      </w:r>
    </w:p>
    <w:p w:rsidR="002A7D4F" w:rsidRPr="003D2C9E" w:rsidRDefault="002A7D4F" w:rsidP="003D2C9E">
      <w:pPr>
        <w:pStyle w:val="4"/>
        <w:numPr>
          <w:ilvl w:val="2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 xml:space="preserve">Выполняет поручения председателя  комиссии. </w:t>
      </w:r>
      <w:r w:rsidR="003D2C9E">
        <w:rPr>
          <w:rStyle w:val="1"/>
          <w:rFonts w:ascii="Times New Roman" w:hAnsi="Times New Roman"/>
          <w:sz w:val="24"/>
          <w:szCs w:val="24"/>
        </w:rPr>
        <w:t xml:space="preserve">Организация работы комиссии </w:t>
      </w:r>
      <w:r w:rsidRPr="003D2C9E">
        <w:rPr>
          <w:rStyle w:val="1"/>
          <w:rFonts w:ascii="Times New Roman" w:hAnsi="Times New Roman"/>
          <w:sz w:val="24"/>
          <w:szCs w:val="24"/>
        </w:rPr>
        <w:t>по предоставлению (выделению) земельных участков</w:t>
      </w:r>
    </w:p>
    <w:p w:rsidR="002A7D4F" w:rsidRDefault="002A7D4F" w:rsidP="003D2C9E">
      <w:pPr>
        <w:pStyle w:val="4"/>
        <w:numPr>
          <w:ilvl w:val="1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ind w:left="567" w:right="40" w:firstLine="0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На заседании  комиссии по предоставлению (выделению) земельных участков вправе присутствовать представители средств массовой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t>информации, а также граждане и представители юридических лиц, чьи интересы могут быть затронуты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1"/>
          <w:rFonts w:ascii="Times New Roman" w:hAnsi="Times New Roman"/>
          <w:sz w:val="24"/>
          <w:szCs w:val="24"/>
        </w:rPr>
        <w:lastRenderedPageBreak/>
        <w:t>связи с решением вопроса о предоставлении земельного участка (далее - заинтересованные лица).</w:t>
      </w:r>
    </w:p>
    <w:p w:rsidR="002A7D4F" w:rsidRDefault="002A7D4F" w:rsidP="003D2C9E">
      <w:pPr>
        <w:pStyle w:val="4"/>
        <w:shd w:val="clear" w:color="auto" w:fill="auto"/>
        <w:tabs>
          <w:tab w:val="left" w:pos="1011"/>
        </w:tabs>
        <w:spacing w:before="0" w:after="0" w:line="100" w:lineRule="atLeast"/>
        <w:ind w:left="567" w:right="40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Заинтересованным лицам может быть отказано в присутствии на заседании, если ими не будет</w:t>
      </w:r>
      <w:r w:rsidRPr="003D2C9E">
        <w:rPr>
          <w:rFonts w:ascii="Times New Roman" w:hAnsi="Times New Roman"/>
          <w:sz w:val="24"/>
          <w:szCs w:val="24"/>
        </w:rPr>
        <w:t xml:space="preserve"> </w:t>
      </w:r>
      <w:r w:rsidRPr="003D2C9E">
        <w:rPr>
          <w:rStyle w:val="1"/>
          <w:rFonts w:ascii="Times New Roman" w:hAnsi="Times New Roman"/>
          <w:sz w:val="24"/>
          <w:szCs w:val="24"/>
        </w:rPr>
        <w:t>обоснован тот факт, что их интересы могут быть затронуты.</w:t>
      </w:r>
    </w:p>
    <w:p w:rsidR="002A7D4F" w:rsidRDefault="002A7D4F" w:rsidP="003D2C9E">
      <w:pPr>
        <w:pStyle w:val="4"/>
        <w:numPr>
          <w:ilvl w:val="1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ind w:left="567" w:right="40" w:firstLine="0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Комиссия по предоставлению (выделению) земельных участков правомочна принимать решения, если на ее заседании присутствует не менее</w:t>
      </w:r>
      <w:r w:rsidRPr="003D2C9E">
        <w:rPr>
          <w:rFonts w:ascii="Times New Roman" w:hAnsi="Times New Roman"/>
          <w:sz w:val="24"/>
          <w:szCs w:val="24"/>
        </w:rPr>
        <w:t xml:space="preserve"> </w:t>
      </w:r>
      <w:r w:rsidRPr="003D2C9E">
        <w:rPr>
          <w:rStyle w:val="1"/>
          <w:rFonts w:ascii="Times New Roman" w:hAnsi="Times New Roman"/>
          <w:sz w:val="24"/>
          <w:szCs w:val="24"/>
        </w:rPr>
        <w:t>двух третей ее состава.</w:t>
      </w:r>
    </w:p>
    <w:p w:rsidR="002A7D4F" w:rsidRPr="003D2C9E" w:rsidRDefault="002A7D4F" w:rsidP="003D2C9E">
      <w:pPr>
        <w:pStyle w:val="4"/>
        <w:numPr>
          <w:ilvl w:val="1"/>
          <w:numId w:val="7"/>
        </w:numPr>
        <w:shd w:val="clear" w:color="auto" w:fill="auto"/>
        <w:tabs>
          <w:tab w:val="left" w:pos="1011"/>
        </w:tabs>
        <w:spacing w:before="0" w:after="0" w:line="100" w:lineRule="atLeast"/>
        <w:ind w:left="567" w:right="40" w:firstLine="0"/>
        <w:rPr>
          <w:rStyle w:val="1"/>
          <w:rFonts w:ascii="Times New Roman" w:hAnsi="Times New Roman"/>
          <w:sz w:val="24"/>
          <w:szCs w:val="24"/>
        </w:rPr>
      </w:pPr>
      <w:r w:rsidRPr="003D2C9E">
        <w:rPr>
          <w:rStyle w:val="1"/>
          <w:rFonts w:ascii="Times New Roman" w:hAnsi="Times New Roman"/>
          <w:sz w:val="24"/>
          <w:szCs w:val="24"/>
        </w:rPr>
        <w:t>Решения  комиссии по предоставлению (выделению) земельных участков принимаются путем открытого голосования, квалифицированным</w:t>
      </w:r>
      <w:r w:rsidRPr="003D2C9E">
        <w:rPr>
          <w:rFonts w:ascii="Times New Roman" w:hAnsi="Times New Roman"/>
          <w:sz w:val="24"/>
          <w:szCs w:val="24"/>
        </w:rPr>
        <w:t xml:space="preserve"> </w:t>
      </w:r>
      <w:r w:rsidRPr="003D2C9E">
        <w:rPr>
          <w:rStyle w:val="1"/>
          <w:rFonts w:ascii="Times New Roman" w:hAnsi="Times New Roman"/>
          <w:sz w:val="24"/>
          <w:szCs w:val="24"/>
        </w:rPr>
        <w:t>большинством голосов - 3/4 от числа присутствующих на заседании.</w:t>
      </w:r>
    </w:p>
    <w:p w:rsidR="003D2C9E" w:rsidRDefault="003D2C9E" w:rsidP="003D2C9E">
      <w:pPr>
        <w:pStyle w:val="4"/>
        <w:shd w:val="clear" w:color="auto" w:fill="auto"/>
        <w:spacing w:before="0" w:after="0" w:line="100" w:lineRule="atLeast"/>
        <w:ind w:left="3440"/>
        <w:rPr>
          <w:rStyle w:val="1"/>
          <w:rFonts w:ascii="Times New Roman" w:hAnsi="Times New Roman"/>
          <w:sz w:val="24"/>
          <w:szCs w:val="24"/>
        </w:rPr>
      </w:pPr>
    </w:p>
    <w:p w:rsidR="002A7D4F" w:rsidRDefault="002A7D4F" w:rsidP="003D2C9E">
      <w:pPr>
        <w:pStyle w:val="4"/>
        <w:numPr>
          <w:ilvl w:val="0"/>
          <w:numId w:val="7"/>
        </w:numPr>
        <w:shd w:val="clear" w:color="auto" w:fill="auto"/>
        <w:spacing w:before="0" w:after="0" w:line="100" w:lineRule="atLeast"/>
        <w:jc w:val="center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Оформление решений  комиссии </w:t>
      </w:r>
      <w:r>
        <w:rPr>
          <w:rStyle w:val="1"/>
          <w:rFonts w:ascii="Times New Roman" w:hAnsi="Times New Roman"/>
          <w:sz w:val="24"/>
          <w:szCs w:val="24"/>
        </w:rPr>
        <w:br/>
        <w:t>по предоставлению (выделению) земельных участков</w:t>
      </w:r>
    </w:p>
    <w:p w:rsidR="002A7D4F" w:rsidRDefault="002A7D4F" w:rsidP="002A7D4F">
      <w:pPr>
        <w:pStyle w:val="4"/>
        <w:shd w:val="clear" w:color="auto" w:fill="auto"/>
        <w:spacing w:before="0" w:after="0" w:line="100" w:lineRule="atLeast"/>
        <w:ind w:left="3440"/>
        <w:rPr>
          <w:rFonts w:ascii="Times New Roman" w:hAnsi="Times New Roman"/>
          <w:sz w:val="28"/>
          <w:szCs w:val="28"/>
        </w:rPr>
      </w:pPr>
    </w:p>
    <w:p w:rsidR="002A7D4F" w:rsidRDefault="002A7D4F" w:rsidP="00C63D0A">
      <w:pPr>
        <w:pStyle w:val="4"/>
        <w:numPr>
          <w:ilvl w:val="1"/>
          <w:numId w:val="7"/>
        </w:numPr>
        <w:shd w:val="clear" w:color="auto" w:fill="auto"/>
        <w:spacing w:before="0" w:after="0" w:line="100" w:lineRule="atLeast"/>
        <w:rPr>
          <w:rStyle w:val="1"/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Решение комиссии по предоставлению (выделению) земельных участков по всем вопросам оформляется в виде протокола и подписывается председателем и заместителем председателя, а также всеми присутствующими членами комиссии.</w:t>
      </w:r>
    </w:p>
    <w:p w:rsidR="00C63D0A" w:rsidRPr="00C63D0A" w:rsidRDefault="00C63D0A" w:rsidP="00C63D0A">
      <w:pPr>
        <w:pStyle w:val="4"/>
        <w:numPr>
          <w:ilvl w:val="1"/>
          <w:numId w:val="7"/>
        </w:numPr>
        <w:shd w:val="clear" w:color="auto" w:fill="auto"/>
        <w:tabs>
          <w:tab w:val="left" w:pos="818"/>
        </w:tabs>
        <w:spacing w:before="0" w:after="0" w:line="100" w:lineRule="atLeast"/>
        <w:ind w:right="20"/>
        <w:rPr>
          <w:rStyle w:val="1"/>
          <w:rFonts w:ascii="Times New Roman" w:hAnsi="Times New Roman"/>
          <w:sz w:val="24"/>
          <w:szCs w:val="24"/>
        </w:rPr>
      </w:pPr>
      <w:proofErr w:type="gramStart"/>
      <w:r w:rsidRPr="00C63D0A">
        <w:rPr>
          <w:rStyle w:val="1"/>
          <w:rFonts w:ascii="Times New Roman" w:hAnsi="Times New Roman"/>
          <w:sz w:val="24"/>
          <w:szCs w:val="24"/>
        </w:rPr>
        <w:t>Выписка из протокола заседания комиссии по предоставлению (выделению) земельных участков оформляется для юридических и физических</w:t>
      </w:r>
      <w:r w:rsidRPr="00C63D0A">
        <w:rPr>
          <w:rFonts w:ascii="Times New Roman" w:hAnsi="Times New Roman"/>
          <w:sz w:val="24"/>
          <w:szCs w:val="24"/>
        </w:rPr>
        <w:t xml:space="preserve"> </w:t>
      </w:r>
      <w:r w:rsidRPr="00C63D0A">
        <w:rPr>
          <w:rStyle w:val="1"/>
          <w:rFonts w:ascii="Times New Roman" w:hAnsi="Times New Roman"/>
          <w:sz w:val="24"/>
          <w:szCs w:val="24"/>
        </w:rPr>
        <w:t>по мере востребования и подписывается заместителем председателя Земельной комиссии.</w:t>
      </w:r>
      <w:proofErr w:type="gramEnd"/>
    </w:p>
    <w:p w:rsidR="00C63D0A" w:rsidRPr="00C63D0A" w:rsidRDefault="00C63D0A" w:rsidP="00C63D0A">
      <w:pPr>
        <w:pStyle w:val="4"/>
        <w:shd w:val="clear" w:color="auto" w:fill="auto"/>
        <w:spacing w:before="0" w:after="0" w:line="100" w:lineRule="atLeast"/>
        <w:ind w:left="1200"/>
        <w:rPr>
          <w:rStyle w:val="1"/>
          <w:rFonts w:ascii="Times New Roman" w:hAnsi="Times New Roman"/>
          <w:sz w:val="24"/>
          <w:szCs w:val="24"/>
        </w:rPr>
      </w:pPr>
    </w:p>
    <w:p w:rsidR="0087463E" w:rsidRPr="008046D6" w:rsidRDefault="0087463E" w:rsidP="002A7D4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87463E" w:rsidRPr="008046D6" w:rsidSect="00223B9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3.%1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3.2.%1."/>
      <w:lvlJc w:val="left"/>
      <w:pPr>
        <w:tabs>
          <w:tab w:val="num" w:pos="0"/>
        </w:tabs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69402B4C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ourier New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5"/>
        <w:w w:val="100"/>
        <w:position w:val="0"/>
        <w:sz w:val="18"/>
        <w:szCs w:val="18"/>
        <w:u w:val="none"/>
        <w:vertAlign w:val="baseline"/>
        <w:lang w:val="ru-RU"/>
      </w:rPr>
    </w:lvl>
  </w:abstractNum>
  <w:abstractNum w:abstractNumId="7">
    <w:nsid w:val="03C72B0E"/>
    <w:multiLevelType w:val="hybridMultilevel"/>
    <w:tmpl w:val="CAB61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E2780"/>
    <w:multiLevelType w:val="hybridMultilevel"/>
    <w:tmpl w:val="0FD6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74EF7"/>
    <w:multiLevelType w:val="multilevel"/>
    <w:tmpl w:val="55121BA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E530A5"/>
    <w:multiLevelType w:val="multilevel"/>
    <w:tmpl w:val="E69C8CA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1800"/>
      </w:pPr>
      <w:rPr>
        <w:rFonts w:hint="default"/>
      </w:rPr>
    </w:lvl>
  </w:abstractNum>
  <w:abstractNum w:abstractNumId="11">
    <w:nsid w:val="2DC63E64"/>
    <w:multiLevelType w:val="hybridMultilevel"/>
    <w:tmpl w:val="92E4A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0A6621"/>
    <w:multiLevelType w:val="multilevel"/>
    <w:tmpl w:val="89CC0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D370C2E"/>
    <w:multiLevelType w:val="hybridMultilevel"/>
    <w:tmpl w:val="44D049D8"/>
    <w:lvl w:ilvl="0" w:tplc="52CAA3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">
    <w:nsid w:val="57703628"/>
    <w:multiLevelType w:val="multilevel"/>
    <w:tmpl w:val="D838801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78081486"/>
    <w:multiLevelType w:val="multilevel"/>
    <w:tmpl w:val="0B1ED8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C01"/>
    <w:rsid w:val="00223B92"/>
    <w:rsid w:val="00245AE8"/>
    <w:rsid w:val="002A7D4F"/>
    <w:rsid w:val="003D2C9E"/>
    <w:rsid w:val="00424EAE"/>
    <w:rsid w:val="00483C01"/>
    <w:rsid w:val="00484714"/>
    <w:rsid w:val="00557DD3"/>
    <w:rsid w:val="00722EBE"/>
    <w:rsid w:val="008046D6"/>
    <w:rsid w:val="00852406"/>
    <w:rsid w:val="0087463E"/>
    <w:rsid w:val="009212B3"/>
    <w:rsid w:val="00946998"/>
    <w:rsid w:val="00A023E0"/>
    <w:rsid w:val="00C63D0A"/>
    <w:rsid w:val="00C83FA2"/>
    <w:rsid w:val="00D502FB"/>
    <w:rsid w:val="00E46B80"/>
    <w:rsid w:val="00F426CC"/>
    <w:rsid w:val="00F7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C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426CC"/>
    <w:pPr>
      <w:ind w:left="720"/>
      <w:contextualSpacing/>
    </w:pPr>
  </w:style>
  <w:style w:type="character" w:styleId="a5">
    <w:name w:val="Hyperlink"/>
    <w:rsid w:val="00223B92"/>
    <w:rPr>
      <w:color w:val="000080"/>
      <w:u w:val="single"/>
    </w:rPr>
  </w:style>
  <w:style w:type="character" w:customStyle="1" w:styleId="1">
    <w:name w:val="Основной текст1"/>
    <w:rsid w:val="00223B92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18"/>
      <w:szCs w:val="18"/>
      <w:u w:val="none"/>
      <w:vertAlign w:val="baseline"/>
      <w:lang w:val="ru-RU"/>
    </w:rPr>
  </w:style>
  <w:style w:type="paragraph" w:customStyle="1" w:styleId="4">
    <w:name w:val="Основной текст4"/>
    <w:basedOn w:val="a"/>
    <w:rsid w:val="00223B92"/>
    <w:pPr>
      <w:widowControl w:val="0"/>
      <w:shd w:val="clear" w:color="auto" w:fill="FFFFFF"/>
      <w:suppressAutoHyphens/>
      <w:spacing w:before="180" w:after="360" w:line="0" w:lineRule="atLeast"/>
      <w:jc w:val="both"/>
    </w:pPr>
    <w:rPr>
      <w:rFonts w:ascii="Arial Unicode MS" w:eastAsia="Arial Unicode MS" w:hAnsi="Arial Unicode MS" w:cs="Arial Unicode MS"/>
      <w:color w:val="000000"/>
      <w:spacing w:val="5"/>
      <w:sz w:val="18"/>
      <w:szCs w:val="18"/>
      <w:lang w:eastAsia="ar-SA"/>
    </w:rPr>
  </w:style>
  <w:style w:type="paragraph" w:customStyle="1" w:styleId="2">
    <w:name w:val="Основной текст (2)"/>
    <w:basedOn w:val="a"/>
    <w:rsid w:val="00223B92"/>
    <w:pPr>
      <w:widowControl w:val="0"/>
      <w:shd w:val="clear" w:color="auto" w:fill="FFFFFF"/>
      <w:suppressAutoHyphens/>
      <w:spacing w:after="180" w:line="0" w:lineRule="atLeast"/>
      <w:jc w:val="both"/>
    </w:pPr>
    <w:rPr>
      <w:rFonts w:ascii="Arial Unicode MS" w:eastAsia="Arial Unicode MS" w:hAnsi="Arial Unicode MS" w:cs="Arial Unicode MS"/>
      <w:color w:val="000000"/>
      <w:spacing w:val="-1"/>
      <w:sz w:val="14"/>
      <w:szCs w:val="1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Марина</cp:lastModifiedBy>
  <cp:revision>9</cp:revision>
  <cp:lastPrinted>2015-07-13T05:07:00Z</cp:lastPrinted>
  <dcterms:created xsi:type="dcterms:W3CDTF">2015-07-01T06:26:00Z</dcterms:created>
  <dcterms:modified xsi:type="dcterms:W3CDTF">2015-07-13T05:08:00Z</dcterms:modified>
</cp:coreProperties>
</file>